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4F3" w:rsidRPr="00544B1E" w:rsidRDefault="005C54F3" w:rsidP="005C54F3">
      <w:pPr>
        <w:spacing w:before="120" w:after="120"/>
        <w:contextualSpacing/>
        <w:jc w:val="center"/>
        <w:rPr>
          <w:rFonts w:ascii="Verdana" w:hAnsi="Verdana"/>
          <w:b/>
          <w:color w:val="C00000"/>
          <w:sz w:val="24"/>
          <w:szCs w:val="24"/>
          <w:lang w:val="tr-TR"/>
        </w:rPr>
      </w:pPr>
      <w:bookmarkStart w:id="0" w:name="_GoBack"/>
      <w:bookmarkEnd w:id="0"/>
      <w:r w:rsidRPr="00544B1E">
        <w:rPr>
          <w:rFonts w:ascii="Verdana" w:hAnsi="Verdana"/>
          <w:b/>
          <w:color w:val="C00000"/>
          <w:sz w:val="24"/>
          <w:szCs w:val="24"/>
          <w:lang w:val="tr-TR"/>
        </w:rPr>
        <w:t xml:space="preserve">TOLL Cezalarının Sebepleri ve Çözümüne Yönelik Yapılabilecekler </w:t>
      </w:r>
    </w:p>
    <w:p w:rsidR="005C54F3" w:rsidRDefault="005C54F3" w:rsidP="005C54F3">
      <w:pPr>
        <w:spacing w:before="120" w:after="120"/>
        <w:contextualSpacing/>
        <w:jc w:val="center"/>
        <w:rPr>
          <w:rFonts w:ascii="Verdana" w:hAnsi="Verdana"/>
          <w:color w:val="000000"/>
          <w:sz w:val="24"/>
          <w:szCs w:val="24"/>
          <w:lang w:val="tr-TR"/>
        </w:rPr>
      </w:pPr>
    </w:p>
    <w:p w:rsidR="005C54F3" w:rsidRPr="00B13135" w:rsidRDefault="005C54F3" w:rsidP="00544B1E">
      <w:pPr>
        <w:spacing w:before="120" w:after="120"/>
        <w:jc w:val="both"/>
        <w:rPr>
          <w:rFonts w:ascii="Verdana" w:hAnsi="Verdana"/>
          <w:color w:val="000000"/>
          <w:sz w:val="24"/>
          <w:szCs w:val="24"/>
          <w:lang w:val="tr-TR"/>
        </w:rPr>
      </w:pPr>
      <w:r>
        <w:rPr>
          <w:rFonts w:ascii="Verdana" w:hAnsi="Verdana"/>
          <w:color w:val="000000"/>
          <w:sz w:val="24"/>
          <w:szCs w:val="24"/>
          <w:lang w:val="tr-TR"/>
        </w:rPr>
        <w:t xml:space="preserve">Müşavirliğimize intikal eden ve son dönemde ciddi artış gösteren </w:t>
      </w:r>
      <w:r w:rsidRPr="00B13135">
        <w:rPr>
          <w:rFonts w:ascii="Verdana" w:hAnsi="Verdana"/>
          <w:color w:val="000000"/>
          <w:sz w:val="24"/>
          <w:szCs w:val="24"/>
          <w:lang w:val="tr-TR"/>
        </w:rPr>
        <w:t>şikâyetlerin değerlendirilmesi neticesinde</w:t>
      </w:r>
      <w:r>
        <w:rPr>
          <w:rFonts w:ascii="Verdana" w:hAnsi="Verdana"/>
          <w:color w:val="000000"/>
          <w:sz w:val="24"/>
          <w:szCs w:val="24"/>
          <w:lang w:val="tr-TR"/>
        </w:rPr>
        <w:t xml:space="preserve"> TOLL cezalarına esas oluşturan hususların sürücülerin ihlalleri</w:t>
      </w:r>
      <w:r w:rsidRPr="00B13135">
        <w:rPr>
          <w:rFonts w:ascii="Verdana" w:hAnsi="Verdana"/>
          <w:color w:val="000000"/>
          <w:sz w:val="24"/>
          <w:szCs w:val="24"/>
          <w:lang w:val="tr-TR"/>
        </w:rPr>
        <w:t xml:space="preserve"> </w:t>
      </w:r>
      <w:r>
        <w:rPr>
          <w:rFonts w:ascii="Verdana" w:hAnsi="Verdana"/>
          <w:color w:val="000000"/>
          <w:sz w:val="24"/>
          <w:szCs w:val="24"/>
          <w:lang w:val="tr-TR"/>
        </w:rPr>
        <w:t>sonucunda vuku bulduğu gibi sistemsel</w:t>
      </w:r>
      <w:r w:rsidRPr="00B13135">
        <w:rPr>
          <w:rFonts w:ascii="Verdana" w:hAnsi="Verdana"/>
          <w:color w:val="000000"/>
          <w:sz w:val="24"/>
          <w:szCs w:val="24"/>
          <w:lang w:val="tr-TR"/>
        </w:rPr>
        <w:t xml:space="preserve"> b</w:t>
      </w:r>
      <w:r>
        <w:rPr>
          <w:rFonts w:ascii="Verdana" w:hAnsi="Verdana"/>
          <w:color w:val="000000"/>
          <w:sz w:val="24"/>
          <w:szCs w:val="24"/>
          <w:lang w:val="tr-TR"/>
        </w:rPr>
        <w:t>azı hatalar ve idari sorunlar sonucu da meydana geldiği anlaşılmaktadır.</w:t>
      </w:r>
    </w:p>
    <w:p w:rsidR="00544B1E" w:rsidRDefault="00544B1E" w:rsidP="00544B1E">
      <w:pPr>
        <w:spacing w:before="120" w:after="120"/>
        <w:jc w:val="both"/>
        <w:rPr>
          <w:rFonts w:ascii="Verdana" w:hAnsi="Verdana"/>
          <w:i/>
          <w:color w:val="000000"/>
          <w:sz w:val="24"/>
          <w:szCs w:val="24"/>
          <w:lang w:val="tr-TR"/>
        </w:rPr>
      </w:pPr>
    </w:p>
    <w:p w:rsidR="005C54F3" w:rsidRPr="007B5846" w:rsidRDefault="005C54F3" w:rsidP="00544B1E">
      <w:pPr>
        <w:spacing w:before="120" w:after="120"/>
        <w:jc w:val="both"/>
        <w:rPr>
          <w:rFonts w:ascii="Verdana" w:hAnsi="Verdana"/>
          <w:i/>
          <w:color w:val="000000"/>
          <w:sz w:val="24"/>
          <w:szCs w:val="24"/>
          <w:lang w:val="tr-TR"/>
        </w:rPr>
      </w:pPr>
      <w:r w:rsidRPr="007B5846">
        <w:rPr>
          <w:rFonts w:ascii="Verdana" w:hAnsi="Verdana"/>
          <w:i/>
          <w:color w:val="000000"/>
          <w:sz w:val="24"/>
          <w:szCs w:val="24"/>
          <w:lang w:val="tr-TR"/>
        </w:rPr>
        <w:t>Sürücülerin genel olarak ihlal ettiği kurallar,</w:t>
      </w:r>
    </w:p>
    <w:p w:rsidR="005C54F3" w:rsidRPr="00B13135" w:rsidRDefault="005C54F3" w:rsidP="00544B1E">
      <w:pPr>
        <w:numPr>
          <w:ilvl w:val="0"/>
          <w:numId w:val="1"/>
        </w:numPr>
        <w:spacing w:before="120" w:after="120"/>
        <w:jc w:val="both"/>
        <w:rPr>
          <w:rFonts w:ascii="Verdana" w:hAnsi="Verdana"/>
          <w:color w:val="000000"/>
          <w:sz w:val="24"/>
          <w:szCs w:val="24"/>
          <w:lang w:val="tr-TR"/>
        </w:rPr>
      </w:pPr>
      <w:r w:rsidRPr="00B13135">
        <w:rPr>
          <w:rFonts w:ascii="Verdana" w:hAnsi="Verdana"/>
          <w:color w:val="000000"/>
          <w:sz w:val="24"/>
          <w:szCs w:val="24"/>
          <w:lang w:val="tr-TR"/>
        </w:rPr>
        <w:t>Gerekli güzergâh için rota kartı alınmasına rağmen rota kartının geçerlilik süresi dışında (önce veya sonra) güzergâhtan geçiş yapılması</w:t>
      </w:r>
      <w:r>
        <w:rPr>
          <w:rFonts w:ascii="Verdana" w:hAnsi="Verdana"/>
          <w:color w:val="000000"/>
          <w:sz w:val="24"/>
          <w:szCs w:val="24"/>
          <w:lang w:val="tr-TR"/>
        </w:rPr>
        <w:t>,</w:t>
      </w:r>
    </w:p>
    <w:p w:rsidR="005C54F3" w:rsidRDefault="005C54F3" w:rsidP="00544B1E">
      <w:pPr>
        <w:numPr>
          <w:ilvl w:val="0"/>
          <w:numId w:val="1"/>
        </w:numPr>
        <w:spacing w:before="120" w:after="120"/>
        <w:jc w:val="both"/>
        <w:rPr>
          <w:rFonts w:ascii="Verdana" w:hAnsi="Verdana"/>
          <w:color w:val="000000"/>
          <w:sz w:val="24"/>
          <w:szCs w:val="24"/>
          <w:lang w:val="tr-TR"/>
        </w:rPr>
      </w:pPr>
      <w:r w:rsidRPr="00B13135">
        <w:rPr>
          <w:rFonts w:ascii="Verdana" w:hAnsi="Verdana"/>
          <w:color w:val="000000"/>
          <w:sz w:val="24"/>
          <w:szCs w:val="24"/>
          <w:lang w:val="tr-TR"/>
        </w:rPr>
        <w:t xml:space="preserve">Gerekli güzergâh için rota kartı </w:t>
      </w:r>
      <w:r>
        <w:rPr>
          <w:rFonts w:ascii="Verdana" w:hAnsi="Verdana"/>
          <w:color w:val="000000"/>
          <w:sz w:val="24"/>
          <w:szCs w:val="24"/>
          <w:lang w:val="tr-TR"/>
        </w:rPr>
        <w:t>alınırken güzergâhın doğru bir şekilde belirlenmemesi,</w:t>
      </w:r>
    </w:p>
    <w:p w:rsidR="005C54F3" w:rsidRDefault="005C54F3" w:rsidP="00544B1E">
      <w:pPr>
        <w:numPr>
          <w:ilvl w:val="0"/>
          <w:numId w:val="1"/>
        </w:numPr>
        <w:spacing w:before="120" w:after="120"/>
        <w:jc w:val="both"/>
        <w:rPr>
          <w:rFonts w:ascii="Verdana" w:hAnsi="Verdana"/>
          <w:color w:val="000000"/>
          <w:sz w:val="24"/>
          <w:szCs w:val="24"/>
          <w:lang w:val="tr-TR"/>
        </w:rPr>
      </w:pPr>
      <w:r w:rsidRPr="00B13135">
        <w:rPr>
          <w:rFonts w:ascii="Verdana" w:hAnsi="Verdana"/>
          <w:color w:val="000000"/>
          <w:sz w:val="24"/>
          <w:szCs w:val="24"/>
          <w:lang w:val="tr-TR"/>
        </w:rPr>
        <w:t>Gerekli güzergâh için rota kartı alınırken araç bilgilerinin d</w:t>
      </w:r>
      <w:r>
        <w:rPr>
          <w:rFonts w:ascii="Verdana" w:hAnsi="Verdana"/>
          <w:color w:val="000000"/>
          <w:sz w:val="24"/>
          <w:szCs w:val="24"/>
          <w:lang w:val="tr-TR"/>
        </w:rPr>
        <w:t xml:space="preserve">oğru bir </w:t>
      </w:r>
      <w:proofErr w:type="gramStart"/>
      <w:r>
        <w:rPr>
          <w:rFonts w:ascii="Verdana" w:hAnsi="Verdana"/>
          <w:color w:val="000000"/>
          <w:sz w:val="24"/>
          <w:szCs w:val="24"/>
          <w:lang w:val="tr-TR"/>
        </w:rPr>
        <w:t>şekilde</w:t>
      </w:r>
      <w:proofErr w:type="gramEnd"/>
      <w:r>
        <w:rPr>
          <w:rFonts w:ascii="Verdana" w:hAnsi="Verdana"/>
          <w:color w:val="000000"/>
          <w:sz w:val="24"/>
          <w:szCs w:val="24"/>
          <w:lang w:val="tr-TR"/>
        </w:rPr>
        <w:t xml:space="preserve"> belirtilmemesi,</w:t>
      </w:r>
    </w:p>
    <w:p w:rsidR="00544B1E" w:rsidRDefault="00544B1E" w:rsidP="00544B1E">
      <w:pPr>
        <w:spacing w:before="120" w:after="120"/>
        <w:jc w:val="both"/>
        <w:rPr>
          <w:rFonts w:ascii="Verdana" w:hAnsi="Verdana"/>
          <w:i/>
          <w:color w:val="000000"/>
          <w:sz w:val="24"/>
          <w:szCs w:val="24"/>
          <w:lang w:val="tr-TR"/>
        </w:rPr>
      </w:pPr>
    </w:p>
    <w:p w:rsidR="005C54F3" w:rsidRPr="007B5846" w:rsidRDefault="005C54F3" w:rsidP="00544B1E">
      <w:pPr>
        <w:spacing w:before="120" w:after="120"/>
        <w:jc w:val="both"/>
        <w:rPr>
          <w:rFonts w:ascii="Verdana" w:hAnsi="Verdana"/>
          <w:i/>
          <w:color w:val="000000"/>
          <w:sz w:val="24"/>
          <w:szCs w:val="24"/>
          <w:lang w:val="tr-TR"/>
        </w:rPr>
      </w:pPr>
      <w:r w:rsidRPr="007B5846">
        <w:rPr>
          <w:rFonts w:ascii="Verdana" w:hAnsi="Verdana"/>
          <w:i/>
          <w:color w:val="000000"/>
          <w:sz w:val="24"/>
          <w:szCs w:val="24"/>
          <w:lang w:val="tr-TR"/>
        </w:rPr>
        <w:t>Sistemsel hatalar ve idari sorunlar,</w:t>
      </w:r>
    </w:p>
    <w:p w:rsidR="005C54F3" w:rsidRDefault="005C54F3" w:rsidP="00544B1E">
      <w:pPr>
        <w:numPr>
          <w:ilvl w:val="0"/>
          <w:numId w:val="2"/>
        </w:numPr>
        <w:spacing w:before="120" w:after="120"/>
        <w:jc w:val="both"/>
        <w:rPr>
          <w:rFonts w:ascii="Verdana" w:hAnsi="Verdana"/>
          <w:color w:val="000000"/>
          <w:sz w:val="24"/>
          <w:szCs w:val="24"/>
          <w:lang w:val="tr-TR"/>
        </w:rPr>
      </w:pPr>
      <w:r>
        <w:rPr>
          <w:rFonts w:ascii="Verdana" w:hAnsi="Verdana"/>
          <w:color w:val="000000"/>
          <w:sz w:val="24"/>
          <w:szCs w:val="24"/>
          <w:lang w:val="tr-TR"/>
        </w:rPr>
        <w:t>Sistem üzerinde ihlalin nerede, ne zaman ve hangi kapsamda gerçekleştiğinin görülememesi,</w:t>
      </w:r>
    </w:p>
    <w:p w:rsidR="005C54F3" w:rsidRPr="00B13135" w:rsidRDefault="005C54F3" w:rsidP="00544B1E">
      <w:pPr>
        <w:numPr>
          <w:ilvl w:val="0"/>
          <w:numId w:val="2"/>
        </w:numPr>
        <w:spacing w:before="120" w:after="120"/>
        <w:jc w:val="both"/>
        <w:rPr>
          <w:rFonts w:ascii="Verdana" w:hAnsi="Verdana"/>
          <w:color w:val="000000"/>
          <w:sz w:val="24"/>
          <w:szCs w:val="24"/>
          <w:lang w:val="tr-TR"/>
        </w:rPr>
      </w:pPr>
      <w:r>
        <w:rPr>
          <w:rFonts w:ascii="Verdana" w:hAnsi="Verdana"/>
          <w:color w:val="000000"/>
          <w:sz w:val="24"/>
          <w:szCs w:val="24"/>
          <w:lang w:val="tr-TR"/>
        </w:rPr>
        <w:t>Sınır kapılarında idare kaynaklı</w:t>
      </w:r>
      <w:r w:rsidRPr="00B13135">
        <w:rPr>
          <w:rFonts w:ascii="Verdana" w:hAnsi="Verdana"/>
          <w:color w:val="000000"/>
          <w:sz w:val="24"/>
          <w:szCs w:val="24"/>
          <w:lang w:val="tr-TR"/>
        </w:rPr>
        <w:t xml:space="preserve"> beklemelerden dolayı güzergâh tamamlanmadan önce alınan rota kartlarının geçerlilik süresi</w:t>
      </w:r>
      <w:r>
        <w:rPr>
          <w:rFonts w:ascii="Verdana" w:hAnsi="Verdana"/>
          <w:color w:val="000000"/>
          <w:sz w:val="24"/>
          <w:szCs w:val="24"/>
          <w:lang w:val="tr-TR"/>
        </w:rPr>
        <w:t>nin</w:t>
      </w:r>
      <w:r w:rsidRPr="00B13135">
        <w:rPr>
          <w:rFonts w:ascii="Verdana" w:hAnsi="Verdana"/>
          <w:color w:val="000000"/>
          <w:sz w:val="24"/>
          <w:szCs w:val="24"/>
          <w:lang w:val="tr-TR"/>
        </w:rPr>
        <w:t xml:space="preserve"> dolması</w:t>
      </w:r>
      <w:r>
        <w:rPr>
          <w:rFonts w:ascii="Verdana" w:hAnsi="Verdana"/>
          <w:color w:val="000000"/>
          <w:sz w:val="24"/>
          <w:szCs w:val="24"/>
          <w:lang w:val="tr-TR"/>
        </w:rPr>
        <w:t>,</w:t>
      </w:r>
    </w:p>
    <w:p w:rsidR="005C54F3" w:rsidRDefault="005C54F3" w:rsidP="00544B1E">
      <w:pPr>
        <w:numPr>
          <w:ilvl w:val="0"/>
          <w:numId w:val="2"/>
        </w:numPr>
        <w:spacing w:before="120" w:after="120"/>
        <w:jc w:val="both"/>
        <w:rPr>
          <w:rFonts w:ascii="Verdana" w:hAnsi="Verdana"/>
          <w:color w:val="000000"/>
          <w:sz w:val="24"/>
          <w:szCs w:val="24"/>
          <w:lang w:val="tr-TR"/>
        </w:rPr>
      </w:pPr>
      <w:r w:rsidRPr="00B13135">
        <w:rPr>
          <w:rFonts w:ascii="Verdana" w:hAnsi="Verdana"/>
          <w:color w:val="000000"/>
          <w:sz w:val="24"/>
          <w:szCs w:val="24"/>
          <w:lang w:val="tr-TR"/>
        </w:rPr>
        <w:t xml:space="preserve">Gerekli güzergâh için rota </w:t>
      </w:r>
      <w:r>
        <w:rPr>
          <w:rFonts w:ascii="Verdana" w:hAnsi="Verdana"/>
          <w:color w:val="000000"/>
          <w:sz w:val="24"/>
          <w:szCs w:val="24"/>
          <w:lang w:val="tr-TR"/>
        </w:rPr>
        <w:t>kartı alınmasına rağmen yol çalışması</w:t>
      </w:r>
      <w:r w:rsidRPr="00B13135">
        <w:rPr>
          <w:rFonts w:ascii="Verdana" w:hAnsi="Verdana"/>
          <w:color w:val="000000"/>
          <w:sz w:val="24"/>
          <w:szCs w:val="24"/>
          <w:lang w:val="tr-TR"/>
        </w:rPr>
        <w:t xml:space="preserve"> faaliyetlerinden dolayı alternatif güzergâha </w:t>
      </w:r>
      <w:r>
        <w:rPr>
          <w:rFonts w:ascii="Verdana" w:hAnsi="Verdana"/>
          <w:color w:val="000000"/>
          <w:sz w:val="24"/>
          <w:szCs w:val="24"/>
          <w:lang w:val="tr-TR"/>
        </w:rPr>
        <w:t>geçilmesi durumunda ceza düzenlenmesi,</w:t>
      </w:r>
    </w:p>
    <w:p w:rsidR="005C54F3" w:rsidRDefault="005C54F3" w:rsidP="00544B1E">
      <w:pPr>
        <w:numPr>
          <w:ilvl w:val="0"/>
          <w:numId w:val="2"/>
        </w:numPr>
        <w:spacing w:before="120" w:after="120"/>
        <w:jc w:val="both"/>
        <w:rPr>
          <w:rFonts w:ascii="Verdana" w:hAnsi="Verdana"/>
          <w:color w:val="000000"/>
          <w:sz w:val="24"/>
          <w:szCs w:val="24"/>
          <w:lang w:val="tr-TR"/>
        </w:rPr>
      </w:pPr>
      <w:r>
        <w:rPr>
          <w:rFonts w:ascii="Verdana" w:hAnsi="Verdana"/>
          <w:color w:val="000000"/>
          <w:sz w:val="24"/>
          <w:szCs w:val="24"/>
          <w:lang w:val="tr-TR"/>
        </w:rPr>
        <w:t>Sürücünün elindeki rota kartında aracın ağırlık, aks, emisyon sınıfı gibi bilgilerin beyana uygun ve doğru olarak yer almasına rağmen bu unsurlardan</w:t>
      </w:r>
      <w:r w:rsidRPr="00B13135">
        <w:rPr>
          <w:rFonts w:ascii="Verdana" w:hAnsi="Verdana"/>
          <w:color w:val="000000"/>
          <w:sz w:val="24"/>
          <w:szCs w:val="24"/>
          <w:lang w:val="tr-TR"/>
        </w:rPr>
        <w:t xml:space="preserve"> </w:t>
      </w:r>
      <w:r>
        <w:rPr>
          <w:rFonts w:ascii="Verdana" w:hAnsi="Verdana"/>
          <w:color w:val="000000"/>
          <w:sz w:val="24"/>
          <w:szCs w:val="24"/>
          <w:lang w:val="tr-TR"/>
        </w:rPr>
        <w:t>biri veya birkaçının TOLL</w:t>
      </w:r>
      <w:r w:rsidRPr="00B13135">
        <w:rPr>
          <w:rFonts w:ascii="Verdana" w:hAnsi="Verdana"/>
          <w:color w:val="000000"/>
          <w:sz w:val="24"/>
          <w:szCs w:val="24"/>
          <w:lang w:val="tr-TR"/>
        </w:rPr>
        <w:t xml:space="preserve"> sistemin</w:t>
      </w:r>
      <w:r>
        <w:rPr>
          <w:rFonts w:ascii="Verdana" w:hAnsi="Verdana"/>
          <w:color w:val="000000"/>
          <w:sz w:val="24"/>
          <w:szCs w:val="24"/>
          <w:lang w:val="tr-TR"/>
        </w:rPr>
        <w:t>d</w:t>
      </w:r>
      <w:r w:rsidRPr="00B13135">
        <w:rPr>
          <w:rFonts w:ascii="Verdana" w:hAnsi="Verdana"/>
          <w:color w:val="000000"/>
          <w:sz w:val="24"/>
          <w:szCs w:val="24"/>
          <w:lang w:val="tr-TR"/>
        </w:rPr>
        <w:t>e</w:t>
      </w:r>
      <w:r>
        <w:rPr>
          <w:rFonts w:ascii="Verdana" w:hAnsi="Verdana"/>
          <w:color w:val="000000"/>
          <w:sz w:val="24"/>
          <w:szCs w:val="24"/>
          <w:lang w:val="tr-TR"/>
        </w:rPr>
        <w:t xml:space="preserve"> farklı</w:t>
      </w:r>
      <w:r w:rsidRPr="00B13135">
        <w:rPr>
          <w:rFonts w:ascii="Verdana" w:hAnsi="Verdana"/>
          <w:color w:val="000000"/>
          <w:sz w:val="24"/>
          <w:szCs w:val="24"/>
          <w:lang w:val="tr-TR"/>
        </w:rPr>
        <w:t xml:space="preserve"> bir </w:t>
      </w:r>
      <w:r>
        <w:rPr>
          <w:rFonts w:ascii="Verdana" w:hAnsi="Verdana"/>
          <w:color w:val="000000"/>
          <w:sz w:val="24"/>
          <w:szCs w:val="24"/>
          <w:lang w:val="tr-TR"/>
        </w:rPr>
        <w:t>şekilde görünmesi nedeniyle ceza düzenlenmesi,</w:t>
      </w:r>
    </w:p>
    <w:p w:rsidR="005C54F3" w:rsidRPr="002A7412" w:rsidRDefault="005C54F3" w:rsidP="00544B1E">
      <w:pPr>
        <w:numPr>
          <w:ilvl w:val="0"/>
          <w:numId w:val="2"/>
        </w:numPr>
        <w:spacing w:before="120" w:after="120"/>
        <w:jc w:val="both"/>
        <w:rPr>
          <w:rFonts w:ascii="Verdana" w:hAnsi="Verdana"/>
          <w:color w:val="000000"/>
          <w:sz w:val="24"/>
          <w:szCs w:val="24"/>
          <w:lang w:val="tr-TR"/>
        </w:rPr>
      </w:pPr>
      <w:r w:rsidRPr="00B13135">
        <w:rPr>
          <w:rFonts w:ascii="Verdana" w:hAnsi="Verdana"/>
          <w:color w:val="000000"/>
          <w:sz w:val="24"/>
          <w:szCs w:val="24"/>
          <w:lang w:val="tr-TR"/>
        </w:rPr>
        <w:t xml:space="preserve">DKV web </w:t>
      </w:r>
      <w:proofErr w:type="spellStart"/>
      <w:r w:rsidRPr="00B13135">
        <w:rPr>
          <w:rFonts w:ascii="Verdana" w:hAnsi="Verdana"/>
          <w:color w:val="000000"/>
          <w:sz w:val="24"/>
          <w:szCs w:val="24"/>
          <w:lang w:val="tr-TR"/>
        </w:rPr>
        <w:t>p</w:t>
      </w:r>
      <w:r>
        <w:rPr>
          <w:rFonts w:ascii="Verdana" w:hAnsi="Verdana"/>
          <w:color w:val="000000"/>
          <w:sz w:val="24"/>
          <w:szCs w:val="24"/>
          <w:lang w:val="tr-TR"/>
        </w:rPr>
        <w:t>ortalı</w:t>
      </w:r>
      <w:proofErr w:type="spellEnd"/>
      <w:r w:rsidRPr="00B13135">
        <w:rPr>
          <w:rFonts w:ascii="Verdana" w:hAnsi="Verdana"/>
          <w:color w:val="000000"/>
          <w:sz w:val="24"/>
          <w:szCs w:val="24"/>
          <w:lang w:val="tr-TR"/>
        </w:rPr>
        <w:t xml:space="preserve"> üzerinden rota kartı alınmasına yönelik ödeme yapılmasına rağmen Bulgaristan </w:t>
      </w:r>
      <w:r>
        <w:rPr>
          <w:rFonts w:ascii="Verdana" w:hAnsi="Verdana"/>
          <w:color w:val="000000"/>
          <w:sz w:val="24"/>
          <w:szCs w:val="24"/>
          <w:lang w:val="tr-TR"/>
        </w:rPr>
        <w:t>TOLL</w:t>
      </w:r>
      <w:r w:rsidRPr="00B13135">
        <w:rPr>
          <w:rFonts w:ascii="Verdana" w:hAnsi="Verdana"/>
          <w:color w:val="000000"/>
          <w:sz w:val="24"/>
          <w:szCs w:val="24"/>
          <w:lang w:val="tr-TR"/>
        </w:rPr>
        <w:t xml:space="preserve"> sisteminde rota kartı</w:t>
      </w:r>
      <w:r>
        <w:rPr>
          <w:rFonts w:ascii="Verdana" w:hAnsi="Verdana"/>
          <w:color w:val="000000"/>
          <w:sz w:val="24"/>
          <w:szCs w:val="24"/>
          <w:lang w:val="tr-TR"/>
        </w:rPr>
        <w:t xml:space="preserve"> alındığının</w:t>
      </w:r>
      <w:r w:rsidRPr="00B13135">
        <w:rPr>
          <w:rFonts w:ascii="Verdana" w:hAnsi="Verdana"/>
          <w:color w:val="000000"/>
          <w:sz w:val="24"/>
          <w:szCs w:val="24"/>
          <w:lang w:val="tr-TR"/>
        </w:rPr>
        <w:t xml:space="preserve"> </w:t>
      </w:r>
      <w:r>
        <w:rPr>
          <w:rFonts w:ascii="Verdana" w:hAnsi="Verdana"/>
          <w:color w:val="000000"/>
          <w:sz w:val="24"/>
          <w:szCs w:val="24"/>
          <w:lang w:val="tr-TR"/>
        </w:rPr>
        <w:t>görünmemesi.</w:t>
      </w:r>
    </w:p>
    <w:p w:rsidR="005C54F3" w:rsidRPr="00B13135" w:rsidRDefault="005C54F3" w:rsidP="00544B1E">
      <w:pPr>
        <w:spacing w:before="120" w:after="120"/>
        <w:jc w:val="both"/>
        <w:rPr>
          <w:rFonts w:ascii="Verdana" w:hAnsi="Verdana"/>
          <w:color w:val="000000"/>
          <w:sz w:val="24"/>
          <w:szCs w:val="24"/>
          <w:lang w:val="tr-TR"/>
        </w:rPr>
      </w:pPr>
    </w:p>
    <w:p w:rsidR="005C54F3" w:rsidRDefault="005C54F3" w:rsidP="00544B1E">
      <w:pPr>
        <w:spacing w:before="120" w:after="120"/>
        <w:jc w:val="both"/>
        <w:rPr>
          <w:rFonts w:ascii="Verdana" w:hAnsi="Verdana"/>
          <w:color w:val="000000"/>
          <w:sz w:val="24"/>
          <w:szCs w:val="24"/>
          <w:lang w:val="tr-TR"/>
        </w:rPr>
      </w:pPr>
      <w:r>
        <w:rPr>
          <w:rFonts w:ascii="Verdana" w:hAnsi="Verdana"/>
          <w:color w:val="000000"/>
          <w:sz w:val="24"/>
          <w:szCs w:val="24"/>
          <w:lang w:val="tr-TR"/>
        </w:rPr>
        <w:t xml:space="preserve">1 Mart 2020 tarihinde uygulanmaya başlanan sistem içerisinde yabancı plakalı araçların genel olarak rota kartı yöntemini kullanmak durumunda </w:t>
      </w:r>
      <w:r>
        <w:rPr>
          <w:rFonts w:ascii="Verdana" w:hAnsi="Verdana"/>
          <w:color w:val="000000"/>
          <w:sz w:val="24"/>
          <w:szCs w:val="24"/>
          <w:lang w:val="tr-TR"/>
        </w:rPr>
        <w:lastRenderedPageBreak/>
        <w:t xml:space="preserve">kaldıkları görülmektedir. Rota kartları 24 saat geçerliliği olan ve alındığı güzergâh dışına en ufak sapmanın ihlal olarak değerlendirildiği yöntemdir. Sınır geçişlerindeki beklemeler, birkaç farklı ülkeden geçilen güzergâhlarda ülkeye giriş zamanının tam olarak kestirilememesi, yıllardır Türkiye-Avrupa istikametinde taşımacılık yapan sürücülerimizin alışkanlıkları gibi sebeplerle bu kadar katı kuralları olan bir yöntemin kullanılıyor olması beraberinde ihlalleri de getirmektedir. </w:t>
      </w:r>
    </w:p>
    <w:p w:rsidR="005C54F3" w:rsidRDefault="005C54F3" w:rsidP="00544B1E">
      <w:pPr>
        <w:spacing w:before="120" w:after="120"/>
        <w:jc w:val="both"/>
        <w:rPr>
          <w:rFonts w:ascii="Verdana" w:hAnsi="Verdana"/>
          <w:color w:val="000000"/>
          <w:sz w:val="24"/>
          <w:szCs w:val="24"/>
          <w:lang w:val="tr-TR"/>
        </w:rPr>
      </w:pPr>
      <w:r>
        <w:rPr>
          <w:rFonts w:ascii="Verdana" w:hAnsi="Verdana"/>
          <w:color w:val="000000"/>
          <w:sz w:val="24"/>
          <w:szCs w:val="24"/>
          <w:lang w:val="tr-TR"/>
        </w:rPr>
        <w:t xml:space="preserve">Bu sebeple TOLL kapsamındaki karayolu ağı kullanımlarında en az ihlale sebebiyet verecek alternatifin </w:t>
      </w:r>
      <w:r w:rsidRPr="002B23D4">
        <w:rPr>
          <w:rFonts w:ascii="Verdana" w:hAnsi="Verdana"/>
          <w:color w:val="000000"/>
          <w:sz w:val="24"/>
          <w:szCs w:val="24"/>
          <w:lang w:val="tr-TR"/>
        </w:rPr>
        <w:t xml:space="preserve">GNSS (Global </w:t>
      </w:r>
      <w:proofErr w:type="spellStart"/>
      <w:r w:rsidRPr="002B23D4">
        <w:rPr>
          <w:rFonts w:ascii="Verdana" w:hAnsi="Verdana"/>
          <w:color w:val="000000"/>
          <w:sz w:val="24"/>
          <w:szCs w:val="24"/>
          <w:lang w:val="tr-TR"/>
        </w:rPr>
        <w:t>Navigation</w:t>
      </w:r>
      <w:proofErr w:type="spellEnd"/>
      <w:r w:rsidRPr="002B23D4">
        <w:rPr>
          <w:rFonts w:ascii="Verdana" w:hAnsi="Verdana"/>
          <w:color w:val="000000"/>
          <w:sz w:val="24"/>
          <w:szCs w:val="24"/>
          <w:lang w:val="tr-TR"/>
        </w:rPr>
        <w:t xml:space="preserve"> </w:t>
      </w:r>
      <w:proofErr w:type="spellStart"/>
      <w:r w:rsidRPr="002B23D4">
        <w:rPr>
          <w:rFonts w:ascii="Verdana" w:hAnsi="Verdana"/>
          <w:color w:val="000000"/>
          <w:sz w:val="24"/>
          <w:szCs w:val="24"/>
          <w:lang w:val="tr-TR"/>
        </w:rPr>
        <w:t>Satellite</w:t>
      </w:r>
      <w:proofErr w:type="spellEnd"/>
      <w:r w:rsidRPr="002B23D4">
        <w:rPr>
          <w:rFonts w:ascii="Verdana" w:hAnsi="Verdana"/>
          <w:color w:val="000000"/>
          <w:sz w:val="24"/>
          <w:szCs w:val="24"/>
          <w:lang w:val="tr-TR"/>
        </w:rPr>
        <w:t xml:space="preserve"> </w:t>
      </w:r>
      <w:proofErr w:type="spellStart"/>
      <w:r w:rsidRPr="002B23D4">
        <w:rPr>
          <w:rFonts w:ascii="Verdana" w:hAnsi="Verdana"/>
          <w:color w:val="000000"/>
          <w:sz w:val="24"/>
          <w:szCs w:val="24"/>
          <w:lang w:val="tr-TR"/>
        </w:rPr>
        <w:t>Systems</w:t>
      </w:r>
      <w:proofErr w:type="spellEnd"/>
      <w:r w:rsidRPr="002B23D4">
        <w:rPr>
          <w:rFonts w:ascii="Verdana" w:hAnsi="Verdana"/>
          <w:color w:val="000000"/>
          <w:sz w:val="24"/>
          <w:szCs w:val="24"/>
          <w:lang w:val="tr-TR"/>
        </w:rPr>
        <w:t xml:space="preserve">) Tabanlı </w:t>
      </w:r>
      <w:proofErr w:type="spellStart"/>
      <w:r w:rsidRPr="002B23D4">
        <w:rPr>
          <w:rFonts w:ascii="Verdana" w:hAnsi="Verdana"/>
          <w:color w:val="000000"/>
          <w:sz w:val="24"/>
          <w:szCs w:val="24"/>
          <w:lang w:val="tr-TR"/>
        </w:rPr>
        <w:t>Free-flow</w:t>
      </w:r>
      <w:proofErr w:type="spellEnd"/>
      <w:r w:rsidRPr="002B23D4">
        <w:rPr>
          <w:rFonts w:ascii="Verdana" w:hAnsi="Verdana"/>
          <w:color w:val="000000"/>
          <w:sz w:val="24"/>
          <w:szCs w:val="24"/>
          <w:lang w:val="tr-TR"/>
        </w:rPr>
        <w:t xml:space="preserve"> Modeli</w:t>
      </w:r>
      <w:r>
        <w:rPr>
          <w:rFonts w:ascii="Verdana" w:hAnsi="Verdana"/>
          <w:color w:val="000000"/>
          <w:sz w:val="24"/>
          <w:szCs w:val="24"/>
          <w:lang w:val="tr-TR"/>
        </w:rPr>
        <w:t xml:space="preserve"> olduğu değerlendirilmektedir. Bu yöntemde k</w:t>
      </w:r>
      <w:r w:rsidRPr="002B23D4">
        <w:rPr>
          <w:rFonts w:ascii="Verdana" w:hAnsi="Verdana"/>
          <w:color w:val="000000"/>
          <w:sz w:val="24"/>
          <w:szCs w:val="24"/>
          <w:lang w:val="tr-TR"/>
        </w:rPr>
        <w:t xml:space="preserve">ameralar aracılığıyla tespit edilen plaka ile kullanıcı hesabı arasında sistem bir eşleştirme yapar ve GNSS üzerinden alınan bilgiler ile aracın </w:t>
      </w:r>
      <w:proofErr w:type="spellStart"/>
      <w:r w:rsidRPr="002B23D4">
        <w:rPr>
          <w:rFonts w:ascii="Verdana" w:hAnsi="Verdana"/>
          <w:color w:val="000000"/>
          <w:sz w:val="24"/>
          <w:szCs w:val="24"/>
          <w:lang w:val="tr-TR"/>
        </w:rPr>
        <w:t>lokasyon</w:t>
      </w:r>
      <w:proofErr w:type="spellEnd"/>
      <w:r w:rsidRPr="002B23D4">
        <w:rPr>
          <w:rFonts w:ascii="Verdana" w:hAnsi="Verdana"/>
          <w:color w:val="000000"/>
          <w:sz w:val="24"/>
          <w:szCs w:val="24"/>
          <w:lang w:val="tr-TR"/>
        </w:rPr>
        <w:t xml:space="preserve"> bilgisi servis sağlayıcısına ulaşır. </w:t>
      </w:r>
      <w:r>
        <w:rPr>
          <w:rFonts w:ascii="Verdana" w:hAnsi="Verdana"/>
          <w:color w:val="000000"/>
          <w:sz w:val="24"/>
          <w:szCs w:val="24"/>
          <w:lang w:val="tr-TR"/>
        </w:rPr>
        <w:t xml:space="preserve"> </w:t>
      </w:r>
      <w:r w:rsidRPr="002B23D4">
        <w:rPr>
          <w:rFonts w:ascii="Verdana" w:hAnsi="Verdana"/>
          <w:color w:val="000000"/>
          <w:sz w:val="24"/>
          <w:szCs w:val="24"/>
          <w:lang w:val="tr-TR"/>
        </w:rPr>
        <w:t xml:space="preserve">Bu noktada servis sağlayıcı sistem üzerinden bir TOLL deklarasyonu yapar ve akabinde </w:t>
      </w:r>
      <w:r>
        <w:rPr>
          <w:rFonts w:ascii="Verdana" w:hAnsi="Verdana"/>
          <w:color w:val="000000"/>
          <w:sz w:val="24"/>
          <w:szCs w:val="24"/>
          <w:lang w:val="tr-TR"/>
        </w:rPr>
        <w:t>Yol Altyapı Ajansı</w:t>
      </w:r>
      <w:r w:rsidRPr="002B23D4">
        <w:rPr>
          <w:rFonts w:ascii="Verdana" w:hAnsi="Verdana"/>
          <w:color w:val="000000"/>
          <w:sz w:val="24"/>
          <w:szCs w:val="24"/>
          <w:lang w:val="tr-TR"/>
        </w:rPr>
        <w:t xml:space="preserve"> ödeme emrini iletir. Servis sağlayıcı kullanıcı hesabı üzerinden ücretlendirmeyi yapar ve kullanıcı ödemeyi gerçekleştirir.</w:t>
      </w:r>
      <w:r>
        <w:rPr>
          <w:rFonts w:ascii="Verdana" w:hAnsi="Verdana"/>
          <w:color w:val="000000"/>
          <w:sz w:val="24"/>
          <w:szCs w:val="24"/>
          <w:lang w:val="tr-TR"/>
        </w:rPr>
        <w:t xml:space="preserve"> Bu yöntem Türk sürücülerinin ülkemizde kullanmaya alışkın oldukları HGS, OGS sistemlerine benzemektedir. Bu akış göz ününe alındığında, </w:t>
      </w:r>
      <w:proofErr w:type="spellStart"/>
      <w:r>
        <w:rPr>
          <w:rFonts w:ascii="Verdana" w:hAnsi="Verdana"/>
          <w:color w:val="000000"/>
          <w:sz w:val="24"/>
          <w:szCs w:val="24"/>
          <w:lang w:val="tr-TR"/>
        </w:rPr>
        <w:t>free-flow</w:t>
      </w:r>
      <w:proofErr w:type="spellEnd"/>
      <w:r>
        <w:rPr>
          <w:rFonts w:ascii="Verdana" w:hAnsi="Verdana"/>
          <w:color w:val="000000"/>
          <w:sz w:val="24"/>
          <w:szCs w:val="24"/>
          <w:lang w:val="tr-TR"/>
        </w:rPr>
        <w:t xml:space="preserve"> </w:t>
      </w:r>
      <w:proofErr w:type="spellStart"/>
      <w:r>
        <w:rPr>
          <w:rFonts w:ascii="Verdana" w:hAnsi="Verdana"/>
          <w:color w:val="000000"/>
          <w:sz w:val="24"/>
          <w:szCs w:val="24"/>
          <w:lang w:val="tr-TR"/>
        </w:rPr>
        <w:t>alternetifinin</w:t>
      </w:r>
      <w:proofErr w:type="spellEnd"/>
      <w:r>
        <w:rPr>
          <w:rFonts w:ascii="Verdana" w:hAnsi="Verdana"/>
          <w:color w:val="000000"/>
          <w:sz w:val="24"/>
          <w:szCs w:val="24"/>
          <w:lang w:val="tr-TR"/>
        </w:rPr>
        <w:t xml:space="preserve"> rota kartı yöntemine göre çok daha kısıtlı sayıda ihlale sebebiyet vereceği anlaşılmaktadır.</w:t>
      </w:r>
    </w:p>
    <w:p w:rsidR="005C54F3" w:rsidRDefault="005C54F3" w:rsidP="00544B1E">
      <w:pPr>
        <w:spacing w:before="120" w:after="120"/>
        <w:jc w:val="both"/>
        <w:rPr>
          <w:rFonts w:ascii="Verdana" w:hAnsi="Verdana"/>
          <w:color w:val="000000"/>
          <w:sz w:val="24"/>
          <w:szCs w:val="24"/>
          <w:lang w:val="tr-TR"/>
        </w:rPr>
      </w:pPr>
      <w:r>
        <w:rPr>
          <w:rFonts w:ascii="Verdana" w:hAnsi="Verdana"/>
          <w:color w:val="000000"/>
          <w:sz w:val="24"/>
          <w:szCs w:val="24"/>
          <w:lang w:val="tr-TR"/>
        </w:rPr>
        <w:t xml:space="preserve">Ancak gelinen aşama itibariyle </w:t>
      </w:r>
      <w:proofErr w:type="spellStart"/>
      <w:r>
        <w:rPr>
          <w:rFonts w:ascii="Verdana" w:hAnsi="Verdana"/>
          <w:color w:val="000000"/>
          <w:sz w:val="24"/>
          <w:szCs w:val="24"/>
          <w:lang w:val="tr-TR"/>
        </w:rPr>
        <w:t>free-flow</w:t>
      </w:r>
      <w:proofErr w:type="spellEnd"/>
      <w:r>
        <w:rPr>
          <w:rFonts w:ascii="Verdana" w:hAnsi="Verdana"/>
          <w:color w:val="000000"/>
          <w:sz w:val="24"/>
          <w:szCs w:val="24"/>
          <w:lang w:val="tr-TR"/>
        </w:rPr>
        <w:t xml:space="preserve"> yöntemi arzu edilen ölçüde kullanılamamaktadır. Bu hususa esas sebebin servis sağlayıcılar tarafından henüz istenilen miktarda </w:t>
      </w:r>
      <w:r w:rsidRPr="00401244">
        <w:rPr>
          <w:rFonts w:ascii="Verdana" w:hAnsi="Verdana"/>
          <w:color w:val="000000"/>
          <w:sz w:val="24"/>
          <w:szCs w:val="24"/>
          <w:lang w:val="tr-TR"/>
        </w:rPr>
        <w:t>GNSS takip cihazının</w:t>
      </w:r>
      <w:r>
        <w:rPr>
          <w:rFonts w:ascii="Verdana" w:hAnsi="Verdana"/>
          <w:color w:val="000000"/>
          <w:sz w:val="24"/>
          <w:szCs w:val="24"/>
          <w:lang w:val="tr-TR"/>
        </w:rPr>
        <w:t xml:space="preserve"> tedarik edilememesi olduğu görülmektedir. Türkiye’den DKV firması Bulgaristan’ın akredite servis sağlayıcı firması ITS ile sözleşmesini imzalamış ve sisteme entegre olmuştur. Hâlihazırda 500 Türk plakalı Tır GNSS takip </w:t>
      </w:r>
      <w:proofErr w:type="spellStart"/>
      <w:r>
        <w:rPr>
          <w:rFonts w:ascii="Verdana" w:hAnsi="Verdana"/>
          <w:color w:val="000000"/>
          <w:sz w:val="24"/>
          <w:szCs w:val="24"/>
          <w:lang w:val="tr-TR"/>
        </w:rPr>
        <w:t>cihazinı</w:t>
      </w:r>
      <w:proofErr w:type="spellEnd"/>
      <w:r>
        <w:rPr>
          <w:rFonts w:ascii="Verdana" w:hAnsi="Verdana"/>
          <w:color w:val="000000"/>
          <w:sz w:val="24"/>
          <w:szCs w:val="24"/>
          <w:lang w:val="tr-TR"/>
        </w:rPr>
        <w:t xml:space="preserve"> temin edebilmiş olmakla birlikte bazı cihazların arızalı olması sebebiyle yine ihlale yol açtığı görülmektedir. </w:t>
      </w:r>
      <w:r w:rsidRPr="00401244">
        <w:rPr>
          <w:rFonts w:ascii="Verdana" w:hAnsi="Verdana"/>
          <w:color w:val="000000"/>
          <w:sz w:val="24"/>
          <w:szCs w:val="24"/>
          <w:lang w:val="tr-TR"/>
        </w:rPr>
        <w:t xml:space="preserve"> </w:t>
      </w:r>
    </w:p>
    <w:p w:rsidR="005C54F3" w:rsidRDefault="005C54F3" w:rsidP="00544B1E">
      <w:pPr>
        <w:spacing w:before="120" w:after="120"/>
        <w:jc w:val="both"/>
        <w:rPr>
          <w:rFonts w:ascii="Verdana" w:hAnsi="Verdana"/>
          <w:color w:val="000000"/>
          <w:sz w:val="24"/>
          <w:szCs w:val="24"/>
          <w:lang w:val="tr-TR"/>
        </w:rPr>
      </w:pPr>
      <w:r>
        <w:rPr>
          <w:rFonts w:ascii="Verdana" w:hAnsi="Verdana"/>
          <w:color w:val="000000"/>
          <w:sz w:val="24"/>
          <w:szCs w:val="24"/>
          <w:lang w:val="tr-TR"/>
        </w:rPr>
        <w:t xml:space="preserve">Henüz </w:t>
      </w:r>
      <w:proofErr w:type="spellStart"/>
      <w:r>
        <w:rPr>
          <w:rFonts w:ascii="Verdana" w:hAnsi="Verdana"/>
          <w:color w:val="000000"/>
          <w:sz w:val="24"/>
          <w:szCs w:val="24"/>
          <w:lang w:val="tr-TR"/>
        </w:rPr>
        <w:t>free-flow</w:t>
      </w:r>
      <w:proofErr w:type="spellEnd"/>
      <w:r>
        <w:rPr>
          <w:rFonts w:ascii="Verdana" w:hAnsi="Verdana"/>
          <w:color w:val="000000"/>
          <w:sz w:val="24"/>
          <w:szCs w:val="24"/>
          <w:lang w:val="tr-TR"/>
        </w:rPr>
        <w:t xml:space="preserve"> yönteminin arzu edilen seviyede kullanılamayacağı göz önüne alındığında, Müşavirliğimizce rota kartı yönteminde sürücülerin ihlallerinden kaynaklanan ve yukarında genel olarak belirtilen hususlarda taşımacılık sektöründe faaliyet gösteren firmalarımızın ilgili STK’lar aracılığıyla yeniden bilgilendirilmesinin faydalı olacağı değerlendirilmektedir. </w:t>
      </w:r>
    </w:p>
    <w:p w:rsidR="005C54F3" w:rsidRDefault="005C54F3" w:rsidP="00544B1E">
      <w:pPr>
        <w:spacing w:before="120" w:after="120"/>
        <w:jc w:val="both"/>
        <w:rPr>
          <w:rFonts w:ascii="Verdana" w:hAnsi="Verdana"/>
          <w:color w:val="000000"/>
          <w:sz w:val="24"/>
          <w:szCs w:val="24"/>
          <w:lang w:val="tr-TR"/>
        </w:rPr>
      </w:pPr>
    </w:p>
    <w:p w:rsidR="00CB01DB" w:rsidRDefault="00CB01DB" w:rsidP="00544B1E">
      <w:pPr>
        <w:spacing w:before="120" w:after="120"/>
        <w:jc w:val="both"/>
        <w:rPr>
          <w:rFonts w:ascii="Verdana" w:hAnsi="Verdana"/>
          <w:b/>
          <w:color w:val="C00000"/>
          <w:sz w:val="24"/>
          <w:szCs w:val="24"/>
          <w:lang w:val="tr-TR"/>
        </w:rPr>
      </w:pPr>
    </w:p>
    <w:p w:rsidR="00CB01DB" w:rsidRDefault="00CB01DB" w:rsidP="00544B1E">
      <w:pPr>
        <w:spacing w:before="120" w:after="120"/>
        <w:jc w:val="both"/>
        <w:rPr>
          <w:rFonts w:ascii="Verdana" w:hAnsi="Verdana"/>
          <w:b/>
          <w:color w:val="C00000"/>
          <w:sz w:val="24"/>
          <w:szCs w:val="24"/>
          <w:lang w:val="tr-TR"/>
        </w:rPr>
      </w:pPr>
    </w:p>
    <w:p w:rsidR="00CB01DB" w:rsidRDefault="00CB01DB" w:rsidP="00544B1E">
      <w:pPr>
        <w:spacing w:before="120" w:after="120"/>
        <w:jc w:val="both"/>
        <w:rPr>
          <w:rFonts w:ascii="Verdana" w:hAnsi="Verdana"/>
          <w:b/>
          <w:color w:val="C00000"/>
          <w:sz w:val="24"/>
          <w:szCs w:val="24"/>
          <w:lang w:val="tr-TR"/>
        </w:rPr>
      </w:pPr>
    </w:p>
    <w:p w:rsidR="00544B1E" w:rsidRPr="00544B1E" w:rsidRDefault="00544B1E" w:rsidP="00544B1E">
      <w:pPr>
        <w:spacing w:before="120" w:after="120"/>
        <w:jc w:val="both"/>
        <w:rPr>
          <w:rFonts w:ascii="Verdana" w:hAnsi="Verdana"/>
          <w:b/>
          <w:color w:val="C00000"/>
          <w:sz w:val="24"/>
          <w:szCs w:val="24"/>
          <w:lang w:val="tr-TR"/>
        </w:rPr>
      </w:pPr>
      <w:r w:rsidRPr="00544B1E">
        <w:rPr>
          <w:rFonts w:ascii="Verdana" w:hAnsi="Verdana"/>
          <w:b/>
          <w:color w:val="C00000"/>
          <w:sz w:val="24"/>
          <w:szCs w:val="24"/>
          <w:lang w:val="tr-TR"/>
        </w:rPr>
        <w:lastRenderedPageBreak/>
        <w:t>30 Haziran 2020 Tarihli Toplantı Sonuçları</w:t>
      </w:r>
    </w:p>
    <w:p w:rsidR="005C54F3" w:rsidRDefault="00544B1E" w:rsidP="00544B1E">
      <w:pPr>
        <w:spacing w:before="120" w:after="120"/>
        <w:jc w:val="both"/>
        <w:rPr>
          <w:rFonts w:ascii="Verdana" w:hAnsi="Verdana"/>
          <w:color w:val="000000"/>
          <w:sz w:val="24"/>
          <w:szCs w:val="24"/>
          <w:lang w:val="tr-TR"/>
        </w:rPr>
      </w:pPr>
      <w:r>
        <w:rPr>
          <w:rFonts w:ascii="Verdana" w:hAnsi="Verdana"/>
          <w:color w:val="000000"/>
          <w:sz w:val="24"/>
          <w:szCs w:val="24"/>
          <w:lang w:val="tr-TR"/>
        </w:rPr>
        <w:t>S</w:t>
      </w:r>
      <w:r w:rsidR="005C54F3">
        <w:rPr>
          <w:rFonts w:ascii="Verdana" w:hAnsi="Verdana"/>
          <w:color w:val="000000"/>
          <w:sz w:val="24"/>
          <w:szCs w:val="24"/>
          <w:lang w:val="tr-TR"/>
        </w:rPr>
        <w:t>istemsel hatalarda ve idareden kaynaklanan sorunlarda sürücülerimizin karşı karşıya kaldıkları cezalar konusunda Yol Altyapı Ajansı ile bir toplantı gerçekleştirilmiştir. Toplantıda edinilen yeni bilgiler kapsamında,</w:t>
      </w:r>
    </w:p>
    <w:p w:rsidR="005C54F3" w:rsidRDefault="005C54F3" w:rsidP="00544B1E">
      <w:pPr>
        <w:spacing w:before="120" w:after="120"/>
        <w:jc w:val="both"/>
        <w:rPr>
          <w:rFonts w:ascii="Verdana" w:hAnsi="Verdana"/>
          <w:color w:val="000000"/>
          <w:sz w:val="24"/>
          <w:szCs w:val="24"/>
          <w:lang w:val="tr-TR"/>
        </w:rPr>
      </w:pPr>
    </w:p>
    <w:p w:rsidR="005C54F3" w:rsidRPr="003C05CC" w:rsidRDefault="005C54F3" w:rsidP="00544B1E">
      <w:pPr>
        <w:numPr>
          <w:ilvl w:val="0"/>
          <w:numId w:val="3"/>
        </w:numPr>
        <w:spacing w:before="120" w:after="120"/>
        <w:jc w:val="both"/>
        <w:rPr>
          <w:rFonts w:ascii="Verdana" w:hAnsi="Verdana"/>
          <w:color w:val="000000"/>
          <w:sz w:val="24"/>
          <w:szCs w:val="24"/>
          <w:lang w:val="tr-TR"/>
        </w:rPr>
      </w:pPr>
      <w:r w:rsidRPr="003C05CC">
        <w:rPr>
          <w:rFonts w:ascii="Verdana" w:hAnsi="Verdana"/>
          <w:color w:val="000000"/>
          <w:sz w:val="24"/>
          <w:szCs w:val="24"/>
          <w:lang w:val="tr-TR"/>
        </w:rPr>
        <w:t xml:space="preserve">Bir </w:t>
      </w:r>
      <w:r>
        <w:rPr>
          <w:rFonts w:ascii="Verdana" w:hAnsi="Verdana"/>
          <w:color w:val="000000"/>
          <w:sz w:val="24"/>
          <w:szCs w:val="24"/>
          <w:lang w:val="tr-TR"/>
        </w:rPr>
        <w:t>kameradan</w:t>
      </w:r>
      <w:r w:rsidRPr="003C05CC">
        <w:rPr>
          <w:rFonts w:ascii="Verdana" w:hAnsi="Verdana"/>
          <w:color w:val="000000"/>
          <w:sz w:val="24"/>
          <w:szCs w:val="24"/>
          <w:lang w:val="tr-TR"/>
        </w:rPr>
        <w:t xml:space="preserve"> aynı rota kartı ile iki defa geçen ara</w:t>
      </w:r>
      <w:r>
        <w:rPr>
          <w:rFonts w:ascii="Verdana" w:hAnsi="Verdana"/>
          <w:color w:val="000000"/>
          <w:sz w:val="24"/>
          <w:szCs w:val="24"/>
          <w:lang w:val="tr-TR"/>
        </w:rPr>
        <w:t>cın</w:t>
      </w:r>
      <w:r w:rsidRPr="003C05CC">
        <w:rPr>
          <w:rFonts w:ascii="Verdana" w:hAnsi="Verdana"/>
          <w:color w:val="000000"/>
          <w:sz w:val="24"/>
          <w:szCs w:val="24"/>
          <w:lang w:val="tr-TR"/>
        </w:rPr>
        <w:t xml:space="preserve"> </w:t>
      </w:r>
      <w:r>
        <w:rPr>
          <w:rFonts w:ascii="Verdana" w:hAnsi="Verdana"/>
          <w:color w:val="000000"/>
          <w:sz w:val="24"/>
          <w:szCs w:val="24"/>
          <w:lang w:val="tr-TR"/>
        </w:rPr>
        <w:t>TOLL sistemini ihlal ettiğini,</w:t>
      </w:r>
    </w:p>
    <w:p w:rsidR="005C54F3" w:rsidRPr="003C05CC" w:rsidRDefault="005C54F3" w:rsidP="00544B1E">
      <w:pPr>
        <w:numPr>
          <w:ilvl w:val="0"/>
          <w:numId w:val="3"/>
        </w:numPr>
        <w:spacing w:before="120" w:after="120"/>
        <w:jc w:val="both"/>
        <w:rPr>
          <w:rFonts w:ascii="Verdana" w:hAnsi="Verdana"/>
          <w:color w:val="000000"/>
          <w:sz w:val="24"/>
          <w:szCs w:val="24"/>
          <w:lang w:val="tr-TR"/>
        </w:rPr>
      </w:pPr>
      <w:proofErr w:type="spellStart"/>
      <w:r w:rsidRPr="003C05CC">
        <w:rPr>
          <w:rFonts w:ascii="Verdana" w:hAnsi="Verdana"/>
          <w:color w:val="000000"/>
          <w:sz w:val="24"/>
          <w:szCs w:val="24"/>
          <w:lang w:val="tr-TR"/>
        </w:rPr>
        <w:t>Uzunc</w:t>
      </w:r>
      <w:r>
        <w:rPr>
          <w:rFonts w:ascii="Verdana" w:hAnsi="Verdana"/>
          <w:color w:val="000000"/>
          <w:sz w:val="24"/>
          <w:szCs w:val="24"/>
          <w:lang w:val="tr-TR"/>
        </w:rPr>
        <w:t>aova</w:t>
      </w:r>
      <w:proofErr w:type="spellEnd"/>
      <w:r>
        <w:rPr>
          <w:rFonts w:ascii="Verdana" w:hAnsi="Verdana"/>
          <w:color w:val="000000"/>
          <w:sz w:val="24"/>
          <w:szCs w:val="24"/>
          <w:lang w:val="tr-TR"/>
        </w:rPr>
        <w:t xml:space="preserve"> TIR Parkı</w:t>
      </w:r>
      <w:r w:rsidRPr="003C05CC">
        <w:rPr>
          <w:rFonts w:ascii="Verdana" w:hAnsi="Verdana"/>
          <w:color w:val="000000"/>
          <w:sz w:val="24"/>
          <w:szCs w:val="24"/>
          <w:lang w:val="tr-TR"/>
        </w:rPr>
        <w:t xml:space="preserve">–Kapıkule arasındaki </w:t>
      </w:r>
      <w:r>
        <w:rPr>
          <w:rFonts w:ascii="Verdana" w:hAnsi="Verdana"/>
          <w:color w:val="000000"/>
          <w:sz w:val="24"/>
          <w:szCs w:val="24"/>
          <w:lang w:val="tr-TR"/>
        </w:rPr>
        <w:t xml:space="preserve">kameraların devre dışı bırakıldığı, </w:t>
      </w:r>
      <w:proofErr w:type="spellStart"/>
      <w:r>
        <w:rPr>
          <w:rFonts w:ascii="Verdana" w:hAnsi="Verdana"/>
          <w:color w:val="000000"/>
          <w:sz w:val="24"/>
          <w:szCs w:val="24"/>
          <w:lang w:val="tr-TR"/>
        </w:rPr>
        <w:t>Uzuncaova</w:t>
      </w:r>
      <w:proofErr w:type="spellEnd"/>
      <w:r w:rsidRPr="003C05CC">
        <w:rPr>
          <w:rFonts w:ascii="Verdana" w:hAnsi="Verdana"/>
          <w:color w:val="000000"/>
          <w:sz w:val="24"/>
          <w:szCs w:val="24"/>
          <w:lang w:val="tr-TR"/>
        </w:rPr>
        <w:t xml:space="preserve"> TIR parkına geçerli bir rota kartı ile ulaşan araçların Kapıkul</w:t>
      </w:r>
      <w:r>
        <w:rPr>
          <w:rFonts w:ascii="Verdana" w:hAnsi="Verdana"/>
          <w:color w:val="000000"/>
          <w:sz w:val="24"/>
          <w:szCs w:val="24"/>
          <w:lang w:val="tr-TR"/>
        </w:rPr>
        <w:t>e’ye kadar geçerli rota kartına sahip olduğunun varsayıldığı,</w:t>
      </w:r>
    </w:p>
    <w:p w:rsidR="005C54F3" w:rsidRDefault="005C54F3" w:rsidP="00544B1E">
      <w:pPr>
        <w:numPr>
          <w:ilvl w:val="0"/>
          <w:numId w:val="3"/>
        </w:numPr>
        <w:spacing w:before="120" w:after="120"/>
        <w:jc w:val="both"/>
        <w:rPr>
          <w:rFonts w:ascii="Verdana" w:hAnsi="Verdana"/>
          <w:color w:val="000000"/>
          <w:sz w:val="24"/>
          <w:szCs w:val="24"/>
          <w:lang w:val="tr-TR"/>
        </w:rPr>
      </w:pPr>
      <w:r w:rsidRPr="003C05CC">
        <w:rPr>
          <w:rFonts w:ascii="Verdana" w:hAnsi="Verdana"/>
          <w:color w:val="000000"/>
          <w:sz w:val="24"/>
          <w:szCs w:val="24"/>
          <w:lang w:val="tr-TR"/>
        </w:rPr>
        <w:t>TOLL görevlileri tarafından cezai işleme tabi tutulan sürücüler</w:t>
      </w:r>
      <w:r>
        <w:rPr>
          <w:rFonts w:ascii="Verdana" w:hAnsi="Verdana"/>
          <w:color w:val="000000"/>
          <w:sz w:val="24"/>
          <w:szCs w:val="24"/>
          <w:lang w:val="tr-TR"/>
        </w:rPr>
        <w:t>in</w:t>
      </w:r>
      <w:r w:rsidRPr="003C05CC">
        <w:rPr>
          <w:rFonts w:ascii="Verdana" w:hAnsi="Verdana"/>
          <w:color w:val="000000"/>
          <w:sz w:val="24"/>
          <w:szCs w:val="24"/>
          <w:lang w:val="tr-TR"/>
        </w:rPr>
        <w:t xml:space="preserve"> önünde 2 seçenek bulun</w:t>
      </w:r>
      <w:r>
        <w:rPr>
          <w:rFonts w:ascii="Verdana" w:hAnsi="Verdana"/>
          <w:color w:val="000000"/>
          <w:sz w:val="24"/>
          <w:szCs w:val="24"/>
          <w:lang w:val="tr-TR"/>
        </w:rPr>
        <w:t>duğu;</w:t>
      </w:r>
    </w:p>
    <w:p w:rsidR="005C54F3" w:rsidRPr="005C54F3" w:rsidRDefault="005C54F3" w:rsidP="00544B1E">
      <w:pPr>
        <w:numPr>
          <w:ilvl w:val="1"/>
          <w:numId w:val="3"/>
        </w:numPr>
        <w:spacing w:before="120" w:after="120"/>
        <w:jc w:val="both"/>
        <w:rPr>
          <w:rFonts w:ascii="Verdana" w:hAnsi="Verdana"/>
          <w:color w:val="000000"/>
          <w:sz w:val="24"/>
          <w:szCs w:val="24"/>
          <w:lang w:val="tr-TR"/>
        </w:rPr>
      </w:pPr>
      <w:r>
        <w:rPr>
          <w:rFonts w:ascii="Verdana" w:hAnsi="Verdana"/>
          <w:color w:val="000000"/>
          <w:sz w:val="24"/>
          <w:szCs w:val="24"/>
          <w:lang w:val="tr-TR"/>
        </w:rPr>
        <w:t>İhlalin TOLL devriye ekiplerince tebliğ edildiğinde kabul edilip</w:t>
      </w:r>
      <w:r w:rsidRPr="003C05CC">
        <w:rPr>
          <w:rFonts w:ascii="Verdana" w:hAnsi="Verdana"/>
          <w:color w:val="000000"/>
          <w:sz w:val="24"/>
          <w:szCs w:val="24"/>
          <w:lang w:val="tr-TR"/>
        </w:rPr>
        <w:t xml:space="preserve"> 750 leva değerinde telafi ücreti</w:t>
      </w:r>
      <w:r>
        <w:rPr>
          <w:rFonts w:ascii="Verdana" w:hAnsi="Verdana"/>
          <w:color w:val="000000"/>
          <w:sz w:val="24"/>
          <w:szCs w:val="24"/>
          <w:lang w:val="tr-TR"/>
        </w:rPr>
        <w:t>nin</w:t>
      </w:r>
      <w:r w:rsidRPr="003C05CC">
        <w:rPr>
          <w:rFonts w:ascii="Verdana" w:hAnsi="Verdana"/>
          <w:color w:val="000000"/>
          <w:sz w:val="24"/>
          <w:szCs w:val="24"/>
          <w:lang w:val="tr-TR"/>
        </w:rPr>
        <w:t xml:space="preserve"> öde</w:t>
      </w:r>
      <w:r>
        <w:rPr>
          <w:rFonts w:ascii="Verdana" w:hAnsi="Verdana"/>
          <w:color w:val="000000"/>
          <w:sz w:val="24"/>
          <w:szCs w:val="24"/>
          <w:lang w:val="tr-TR"/>
        </w:rPr>
        <w:t>nmesi,</w:t>
      </w:r>
      <w:r w:rsidRPr="005C54F3">
        <w:rPr>
          <w:rFonts w:ascii="Verdana" w:hAnsi="Verdana"/>
          <w:color w:val="000000"/>
          <w:sz w:val="24"/>
          <w:szCs w:val="24"/>
          <w:lang w:val="tr-TR"/>
        </w:rPr>
        <w:t xml:space="preserve"> </w:t>
      </w:r>
      <w:r>
        <w:rPr>
          <w:rFonts w:ascii="Verdana" w:hAnsi="Verdana"/>
          <w:color w:val="000000"/>
          <w:sz w:val="24"/>
          <w:szCs w:val="24"/>
          <w:lang w:val="tr-TR"/>
        </w:rPr>
        <w:t xml:space="preserve">bu durum akabinde yine de cezai işlemin haksız olarak uygulandığı değerlendiriliyorsa </w:t>
      </w:r>
      <w:r>
        <w:rPr>
          <w:rFonts w:ascii="Verdana" w:hAnsi="Verdana"/>
          <w:sz w:val="24"/>
          <w:szCs w:val="24"/>
          <w:lang w:val="tr-TR"/>
        </w:rPr>
        <w:t>ceza kesildiği tarihten itibaren</w:t>
      </w:r>
      <w:r w:rsidRPr="00685BFF">
        <w:rPr>
          <w:rFonts w:ascii="Verdana" w:hAnsi="Verdana"/>
          <w:sz w:val="24"/>
          <w:szCs w:val="24"/>
          <w:lang w:val="tr-TR"/>
        </w:rPr>
        <w:t xml:space="preserve"> 5 yıl içerisinde yani cezanın zaman aşımı süresi içerisinde itiraz etme hakkı bulunmaktadır.</w:t>
      </w:r>
      <w:r>
        <w:rPr>
          <w:rFonts w:ascii="Verdana" w:hAnsi="Verdana"/>
          <w:sz w:val="24"/>
          <w:szCs w:val="24"/>
          <w:lang w:val="tr-TR"/>
        </w:rPr>
        <w:t xml:space="preserve"> Yapılan itiraz sonucunda idare itirazı haklı bulursa ödenen telafi edici ücret iade edilir.</w:t>
      </w:r>
    </w:p>
    <w:p w:rsidR="005C54F3" w:rsidRDefault="005C54F3" w:rsidP="00544B1E">
      <w:pPr>
        <w:numPr>
          <w:ilvl w:val="1"/>
          <w:numId w:val="3"/>
        </w:numPr>
        <w:spacing w:before="120" w:after="120"/>
        <w:jc w:val="both"/>
        <w:rPr>
          <w:rFonts w:ascii="Verdana" w:hAnsi="Verdana"/>
          <w:color w:val="000000"/>
          <w:sz w:val="24"/>
          <w:szCs w:val="24"/>
          <w:lang w:val="tr-TR"/>
        </w:rPr>
      </w:pPr>
      <w:r>
        <w:rPr>
          <w:rFonts w:ascii="Verdana" w:hAnsi="Verdana"/>
          <w:color w:val="000000"/>
          <w:sz w:val="24"/>
          <w:szCs w:val="24"/>
          <w:lang w:val="tr-TR"/>
        </w:rPr>
        <w:t>İhlalin TOLL devriye ekiplerince tebliğ edildiği anda kabul edilmemesi durumunda yoluna</w:t>
      </w:r>
      <w:r w:rsidRPr="003C05CC">
        <w:rPr>
          <w:rFonts w:ascii="Verdana" w:hAnsi="Verdana"/>
          <w:color w:val="000000"/>
          <w:sz w:val="24"/>
          <w:szCs w:val="24"/>
          <w:lang w:val="tr-TR"/>
        </w:rPr>
        <w:t xml:space="preserve"> devam etmek için 120/240 leva değerinde azami TOLL ücreti</w:t>
      </w:r>
      <w:r>
        <w:rPr>
          <w:rFonts w:ascii="Verdana" w:hAnsi="Verdana"/>
          <w:color w:val="000000"/>
          <w:sz w:val="24"/>
          <w:szCs w:val="24"/>
          <w:lang w:val="tr-TR"/>
        </w:rPr>
        <w:t>nin</w:t>
      </w:r>
      <w:r w:rsidRPr="003C05CC">
        <w:rPr>
          <w:rFonts w:ascii="Verdana" w:hAnsi="Verdana"/>
          <w:color w:val="000000"/>
          <w:sz w:val="24"/>
          <w:szCs w:val="24"/>
          <w:lang w:val="tr-TR"/>
        </w:rPr>
        <w:t xml:space="preserve"> öde</w:t>
      </w:r>
      <w:r>
        <w:rPr>
          <w:rFonts w:ascii="Verdana" w:hAnsi="Verdana"/>
          <w:color w:val="000000"/>
          <w:sz w:val="24"/>
          <w:szCs w:val="24"/>
          <w:lang w:val="tr-TR"/>
        </w:rPr>
        <w:t>nmesi ve tutanak alınarak yoluna devam edilmesi, burada karşımıza 3 durum çıkmaktadır;</w:t>
      </w:r>
    </w:p>
    <w:p w:rsidR="005C54F3" w:rsidRDefault="005C54F3" w:rsidP="00544B1E">
      <w:pPr>
        <w:numPr>
          <w:ilvl w:val="2"/>
          <w:numId w:val="3"/>
        </w:numPr>
        <w:spacing w:before="120" w:after="120"/>
        <w:jc w:val="both"/>
        <w:rPr>
          <w:rFonts w:ascii="Verdana" w:hAnsi="Verdana"/>
          <w:color w:val="000000"/>
          <w:sz w:val="24"/>
          <w:szCs w:val="24"/>
          <w:lang w:val="tr-TR"/>
        </w:rPr>
      </w:pPr>
      <w:r>
        <w:rPr>
          <w:rFonts w:ascii="Verdana" w:hAnsi="Verdana"/>
          <w:color w:val="000000"/>
          <w:sz w:val="24"/>
          <w:szCs w:val="24"/>
          <w:lang w:val="tr-TR"/>
        </w:rPr>
        <w:t xml:space="preserve">14 günlük süre içerisinde ihlale karşı itiraz edilir ve itiraz haklı bulunursa ödenen maksimum TOLL iade sürücüye iade edilir. İtiraz haksız bulunursa ihlalin türüne göre 1.800 veya 2.500 leva ceza ödenir. </w:t>
      </w:r>
    </w:p>
    <w:p w:rsidR="005C54F3" w:rsidRDefault="005C54F3" w:rsidP="00544B1E">
      <w:pPr>
        <w:numPr>
          <w:ilvl w:val="2"/>
          <w:numId w:val="3"/>
        </w:numPr>
        <w:spacing w:before="120" w:after="120"/>
        <w:jc w:val="both"/>
        <w:rPr>
          <w:rFonts w:ascii="Verdana" w:hAnsi="Verdana"/>
          <w:color w:val="000000"/>
          <w:sz w:val="24"/>
          <w:szCs w:val="24"/>
          <w:lang w:val="tr-TR"/>
        </w:rPr>
      </w:pPr>
      <w:r>
        <w:rPr>
          <w:rFonts w:ascii="Verdana" w:hAnsi="Verdana"/>
          <w:color w:val="000000"/>
          <w:sz w:val="24"/>
          <w:szCs w:val="24"/>
          <w:lang w:val="tr-TR"/>
        </w:rPr>
        <w:t xml:space="preserve">14 günlük süre içerisinde itirazda bulunulmaz ise ihlal sürücü tarafından kabul edilmiş varsayılır ve ihlalin türüne göre 1.800 veya 2.500 leva ceza ödenir. </w:t>
      </w:r>
    </w:p>
    <w:p w:rsidR="005C54F3" w:rsidRDefault="005C54F3" w:rsidP="00544B1E">
      <w:pPr>
        <w:numPr>
          <w:ilvl w:val="2"/>
          <w:numId w:val="3"/>
        </w:numPr>
        <w:spacing w:before="120" w:after="120"/>
        <w:jc w:val="both"/>
        <w:rPr>
          <w:rFonts w:ascii="Verdana" w:hAnsi="Verdana"/>
          <w:color w:val="000000"/>
          <w:sz w:val="24"/>
          <w:szCs w:val="24"/>
          <w:lang w:val="tr-TR"/>
        </w:rPr>
      </w:pPr>
      <w:r>
        <w:rPr>
          <w:rFonts w:ascii="Verdana" w:hAnsi="Verdana"/>
          <w:color w:val="000000"/>
          <w:sz w:val="24"/>
          <w:szCs w:val="24"/>
          <w:lang w:val="tr-TR"/>
        </w:rPr>
        <w:t>14 günlük süre içerisinde itiraz etmekten vazgeçilip telafi edici ücret ödenir. Ancak bu durumda ödenen maksimum TOLL iade edilmez.</w:t>
      </w:r>
    </w:p>
    <w:p w:rsidR="005C54F3" w:rsidRDefault="005C54F3" w:rsidP="00544B1E">
      <w:pPr>
        <w:spacing w:before="120" w:after="120"/>
        <w:ind w:left="2160"/>
        <w:jc w:val="both"/>
        <w:rPr>
          <w:rFonts w:ascii="Verdana" w:hAnsi="Verdana"/>
          <w:color w:val="000000"/>
          <w:sz w:val="24"/>
          <w:szCs w:val="24"/>
          <w:lang w:val="tr-TR"/>
        </w:rPr>
      </w:pPr>
      <w:r>
        <w:rPr>
          <w:rFonts w:ascii="Verdana" w:hAnsi="Verdana"/>
          <w:color w:val="000000"/>
          <w:sz w:val="24"/>
          <w:szCs w:val="24"/>
          <w:lang w:val="tr-TR"/>
        </w:rPr>
        <w:t xml:space="preserve"> </w:t>
      </w:r>
    </w:p>
    <w:p w:rsidR="005C54F3" w:rsidRDefault="005C54F3" w:rsidP="00544B1E">
      <w:pPr>
        <w:spacing w:before="120" w:after="120"/>
        <w:jc w:val="both"/>
        <w:rPr>
          <w:rFonts w:ascii="Verdana" w:hAnsi="Verdana"/>
          <w:color w:val="000000"/>
          <w:sz w:val="24"/>
          <w:szCs w:val="24"/>
          <w:lang w:val="tr-TR"/>
        </w:rPr>
      </w:pPr>
      <w:proofErr w:type="gramStart"/>
      <w:r>
        <w:rPr>
          <w:rFonts w:ascii="Verdana" w:hAnsi="Verdana"/>
          <w:color w:val="000000"/>
          <w:sz w:val="24"/>
          <w:szCs w:val="24"/>
          <w:lang w:val="tr-TR"/>
        </w:rPr>
        <w:lastRenderedPageBreak/>
        <w:t>hususlarının</w:t>
      </w:r>
      <w:proofErr w:type="gramEnd"/>
      <w:r>
        <w:rPr>
          <w:rFonts w:ascii="Verdana" w:hAnsi="Verdana"/>
          <w:color w:val="000000"/>
          <w:sz w:val="24"/>
          <w:szCs w:val="24"/>
          <w:lang w:val="tr-TR"/>
        </w:rPr>
        <w:t xml:space="preserve"> sürücülerimiz ve taşımacılık sektöründe faaliyet gösteren firmalarımız açısından oldukça önemli olduğu değerlendirilmektedir.</w:t>
      </w:r>
    </w:p>
    <w:p w:rsidR="00544B1E" w:rsidRDefault="00544B1E" w:rsidP="00544B1E">
      <w:pPr>
        <w:spacing w:before="120" w:after="120"/>
        <w:jc w:val="both"/>
        <w:rPr>
          <w:rFonts w:ascii="Verdana" w:hAnsi="Verdana"/>
          <w:color w:val="000000"/>
          <w:sz w:val="24"/>
          <w:szCs w:val="24"/>
          <w:lang w:val="tr-TR"/>
        </w:rPr>
      </w:pPr>
      <w:r>
        <w:rPr>
          <w:rFonts w:ascii="Verdana" w:hAnsi="Verdana"/>
          <w:color w:val="000000"/>
          <w:sz w:val="24"/>
          <w:szCs w:val="24"/>
          <w:lang w:val="tr-TR"/>
        </w:rPr>
        <w:t xml:space="preserve">Diğer taraftan, hâlihazırda cezai duruma düşmüş ve telafi edici ücreti ödemiş olan Tır araçlarının plakalarının Yol Altyapı Ajansına iletilmesi ve ihlale düştükleri tarih, saat ve konum bilgilerinin Müşavirliğimiz ile paylaşılması konusunda mutabık kalınmıştır. </w:t>
      </w:r>
    </w:p>
    <w:p w:rsidR="00544B1E" w:rsidRDefault="00544B1E" w:rsidP="00544B1E">
      <w:pPr>
        <w:spacing w:before="120" w:after="120"/>
        <w:jc w:val="both"/>
        <w:rPr>
          <w:rFonts w:ascii="Verdana" w:hAnsi="Verdana"/>
          <w:color w:val="000000"/>
          <w:sz w:val="24"/>
          <w:szCs w:val="24"/>
          <w:lang w:val="tr-TR"/>
        </w:rPr>
      </w:pPr>
    </w:p>
    <w:p w:rsidR="00895CF8" w:rsidRPr="00544B1E" w:rsidRDefault="00544B1E" w:rsidP="00544B1E">
      <w:pPr>
        <w:spacing w:before="120" w:after="120"/>
        <w:jc w:val="both"/>
        <w:rPr>
          <w:rFonts w:ascii="Verdana" w:hAnsi="Verdana"/>
          <w:b/>
          <w:color w:val="C00000"/>
          <w:sz w:val="24"/>
          <w:szCs w:val="24"/>
          <w:lang w:val="tr-TR"/>
        </w:rPr>
      </w:pPr>
      <w:r w:rsidRPr="00544B1E">
        <w:rPr>
          <w:rFonts w:ascii="Verdana" w:hAnsi="Verdana"/>
          <w:b/>
          <w:color w:val="C00000"/>
          <w:sz w:val="24"/>
          <w:szCs w:val="24"/>
          <w:lang w:val="tr-TR"/>
        </w:rPr>
        <w:t>3 Temmuz 2020 Tarihinde Yol Altyapı Ajansına İletilen Taleplerimiz</w:t>
      </w:r>
    </w:p>
    <w:p w:rsidR="00544B1E" w:rsidRDefault="00544B1E" w:rsidP="00544B1E">
      <w:p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Önümüzdeki dönemde sistemin daha anlaşılır ve sorunsuz işlemesi bakımından Müşavirliğimizce Yol Altyapı Ajansından aşağıdaki hususlar talep edilmiştir;</w:t>
      </w:r>
    </w:p>
    <w:p w:rsidR="00544B1E" w:rsidRDefault="00544B1E" w:rsidP="00544B1E">
      <w:pPr>
        <w:spacing w:before="120" w:after="120"/>
        <w:contextualSpacing/>
        <w:jc w:val="both"/>
        <w:rPr>
          <w:rFonts w:ascii="Verdana" w:hAnsi="Verdana"/>
          <w:color w:val="000000"/>
          <w:sz w:val="24"/>
          <w:szCs w:val="24"/>
          <w:lang w:val="tr-TR"/>
        </w:rPr>
      </w:pPr>
    </w:p>
    <w:p w:rsidR="00544B1E" w:rsidRDefault="00544B1E" w:rsidP="00544B1E">
      <w:pPr>
        <w:numPr>
          <w:ilvl w:val="0"/>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TOLL devriye ekiplerince sürücünün durdurulduğu anda kendisine ihlalin gerçekleştiği tarih, saat ve konumun net olarak yazılı bir şekilde tebliğ edilmesi,</w:t>
      </w:r>
    </w:p>
    <w:p w:rsidR="00544B1E" w:rsidRDefault="00544B1E" w:rsidP="00544B1E">
      <w:pPr>
        <w:numPr>
          <w:ilvl w:val="0"/>
          <w:numId w:val="4"/>
        </w:numPr>
        <w:spacing w:before="120" w:after="120"/>
        <w:contextualSpacing/>
        <w:jc w:val="both"/>
        <w:rPr>
          <w:rFonts w:ascii="Verdana" w:hAnsi="Verdana"/>
          <w:color w:val="000000"/>
          <w:sz w:val="24"/>
          <w:szCs w:val="24"/>
          <w:lang w:val="tr-TR"/>
        </w:rPr>
      </w:pPr>
      <w:r w:rsidRPr="00B13135">
        <w:rPr>
          <w:rFonts w:ascii="Verdana" w:hAnsi="Verdana"/>
          <w:color w:val="000000"/>
          <w:sz w:val="24"/>
          <w:szCs w:val="24"/>
          <w:lang w:val="tr-TR"/>
        </w:rPr>
        <w:t>Yol Altyapısı Ajansı nezdinde şoförlerin şikâyetlerini Türkçe iletebilecekleri bir mail adresi oluşturulması</w:t>
      </w:r>
      <w:r>
        <w:rPr>
          <w:rFonts w:ascii="Verdana" w:hAnsi="Verdana"/>
          <w:color w:val="000000"/>
          <w:sz w:val="24"/>
          <w:szCs w:val="24"/>
          <w:lang w:val="tr-TR"/>
        </w:rPr>
        <w:t>,</w:t>
      </w:r>
    </w:p>
    <w:p w:rsidR="00544B1E" w:rsidRDefault="00544B1E" w:rsidP="00544B1E">
      <w:pPr>
        <w:numPr>
          <w:ilvl w:val="0"/>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BG TOLL online sistemindeki veriler ile basılı rota kartındaki veriler arasında bir çelişki olduğunda basılı rota kartındaki verilerin esas alınması,</w:t>
      </w:r>
    </w:p>
    <w:p w:rsidR="00544B1E" w:rsidRDefault="00544B1E" w:rsidP="00544B1E">
      <w:pPr>
        <w:numPr>
          <w:ilvl w:val="0"/>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Tır a</w:t>
      </w:r>
      <w:r w:rsidRPr="005B6DAB">
        <w:rPr>
          <w:rFonts w:ascii="Verdana" w:hAnsi="Verdana"/>
          <w:color w:val="000000"/>
          <w:sz w:val="24"/>
          <w:szCs w:val="24"/>
          <w:lang w:val="tr-TR"/>
        </w:rPr>
        <w:t>raçlar</w:t>
      </w:r>
      <w:r>
        <w:rPr>
          <w:rFonts w:ascii="Verdana" w:hAnsi="Verdana"/>
          <w:color w:val="000000"/>
          <w:sz w:val="24"/>
          <w:szCs w:val="24"/>
          <w:lang w:val="tr-TR"/>
        </w:rPr>
        <w:t>ın</w:t>
      </w:r>
      <w:r w:rsidRPr="005B6DAB">
        <w:rPr>
          <w:rFonts w:ascii="Verdana" w:hAnsi="Verdana"/>
          <w:color w:val="000000"/>
          <w:sz w:val="24"/>
          <w:szCs w:val="24"/>
          <w:lang w:val="tr-TR"/>
        </w:rPr>
        <w:t xml:space="preserve">da bulunan mevcut GNSS takip cihazlarının (modelleri uygun olanların) </w:t>
      </w:r>
      <w:proofErr w:type="spellStart"/>
      <w:r w:rsidRPr="005B6DAB">
        <w:rPr>
          <w:rFonts w:ascii="Verdana" w:hAnsi="Verdana"/>
          <w:color w:val="000000"/>
          <w:sz w:val="24"/>
          <w:szCs w:val="24"/>
          <w:lang w:val="tr-TR"/>
        </w:rPr>
        <w:t>free-flow</w:t>
      </w:r>
      <w:proofErr w:type="spellEnd"/>
      <w:r w:rsidRPr="005B6DAB">
        <w:rPr>
          <w:rFonts w:ascii="Verdana" w:hAnsi="Verdana"/>
          <w:color w:val="000000"/>
          <w:sz w:val="24"/>
          <w:szCs w:val="24"/>
          <w:lang w:val="tr-TR"/>
        </w:rPr>
        <w:t xml:space="preserve"> sistemine </w:t>
      </w:r>
      <w:r>
        <w:rPr>
          <w:rFonts w:ascii="Verdana" w:hAnsi="Verdana"/>
          <w:color w:val="000000"/>
          <w:sz w:val="24"/>
          <w:szCs w:val="24"/>
          <w:lang w:val="tr-TR"/>
        </w:rPr>
        <w:t>entegre edilmesi,</w:t>
      </w:r>
    </w:p>
    <w:p w:rsidR="00544B1E" w:rsidRDefault="00544B1E" w:rsidP="00544B1E">
      <w:pPr>
        <w:numPr>
          <w:ilvl w:val="0"/>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Rota kartlarının belirli tarihler arasında kullanılabilmesi (örneğin 01.07.2020, 00:</w:t>
      </w:r>
      <w:proofErr w:type="gramStart"/>
      <w:r>
        <w:rPr>
          <w:rFonts w:ascii="Verdana" w:hAnsi="Verdana"/>
          <w:color w:val="000000"/>
          <w:sz w:val="24"/>
          <w:szCs w:val="24"/>
          <w:lang w:val="tr-TR"/>
        </w:rPr>
        <w:t>00 -</w:t>
      </w:r>
      <w:proofErr w:type="gramEnd"/>
      <w:r>
        <w:rPr>
          <w:rFonts w:ascii="Verdana" w:hAnsi="Verdana"/>
          <w:color w:val="000000"/>
          <w:sz w:val="24"/>
          <w:szCs w:val="24"/>
          <w:lang w:val="tr-TR"/>
        </w:rPr>
        <w:t xml:space="preserve"> 01.07.2020, 23:59 yerine 01.07.2020, 00:00 - 07.07.2020, 23:59) ve yine ülkeye giriş anından itibaren 24 saat geçerli olması.</w:t>
      </w:r>
    </w:p>
    <w:p w:rsidR="00544B1E" w:rsidRDefault="00544B1E" w:rsidP="00544B1E">
      <w:pPr>
        <w:spacing w:before="120" w:after="120"/>
        <w:contextualSpacing/>
        <w:jc w:val="both"/>
        <w:rPr>
          <w:rFonts w:ascii="Verdana" w:hAnsi="Verdana"/>
          <w:color w:val="000000"/>
          <w:sz w:val="24"/>
          <w:szCs w:val="24"/>
          <w:lang w:val="tr-TR"/>
        </w:rPr>
      </w:pPr>
    </w:p>
    <w:p w:rsidR="00544B1E" w:rsidRPr="00544B1E" w:rsidRDefault="00544B1E" w:rsidP="00544B1E">
      <w:pPr>
        <w:spacing w:before="120" w:after="120"/>
        <w:jc w:val="both"/>
        <w:rPr>
          <w:rFonts w:ascii="Verdana" w:hAnsi="Verdana"/>
          <w:b/>
          <w:color w:val="C00000"/>
          <w:sz w:val="24"/>
          <w:szCs w:val="24"/>
          <w:lang w:val="tr-TR"/>
        </w:rPr>
      </w:pPr>
      <w:r w:rsidRPr="00544B1E">
        <w:rPr>
          <w:rFonts w:ascii="Verdana" w:hAnsi="Verdana"/>
          <w:b/>
          <w:color w:val="C00000"/>
          <w:sz w:val="24"/>
          <w:szCs w:val="24"/>
          <w:lang w:val="tr-TR"/>
        </w:rPr>
        <w:t>6 Temmuz 2020 Tarihli Toplantı Sonuçları</w:t>
      </w:r>
    </w:p>
    <w:p w:rsidR="00544B1E" w:rsidRDefault="00544B1E" w:rsidP="00544B1E">
      <w:p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Bulgaristan Yol Altyapısı Ajansı tarafından çözüm önerilimize ilişkin yapılan değerlendirmeler aşağıda yer almaktadır.</w:t>
      </w:r>
    </w:p>
    <w:p w:rsidR="00544B1E" w:rsidRDefault="00544B1E" w:rsidP="00544B1E">
      <w:pPr>
        <w:spacing w:before="120" w:after="120"/>
        <w:contextualSpacing/>
        <w:jc w:val="both"/>
        <w:rPr>
          <w:rFonts w:ascii="Verdana" w:hAnsi="Verdana"/>
          <w:color w:val="000000"/>
          <w:sz w:val="24"/>
          <w:szCs w:val="24"/>
          <w:lang w:val="tr-TR"/>
        </w:rPr>
      </w:pPr>
    </w:p>
    <w:p w:rsidR="00544B1E" w:rsidRPr="00685BFF" w:rsidRDefault="00544B1E" w:rsidP="00544B1E">
      <w:pPr>
        <w:spacing w:before="120" w:after="120"/>
        <w:contextualSpacing/>
        <w:jc w:val="both"/>
        <w:rPr>
          <w:rFonts w:ascii="Verdana" w:hAnsi="Verdana"/>
          <w:b/>
          <w:color w:val="000000"/>
          <w:sz w:val="24"/>
          <w:szCs w:val="24"/>
          <w:lang w:val="tr-TR"/>
        </w:rPr>
      </w:pPr>
      <w:r w:rsidRPr="00685BFF">
        <w:rPr>
          <w:rFonts w:ascii="Verdana" w:hAnsi="Verdana"/>
          <w:b/>
          <w:color w:val="000000"/>
          <w:sz w:val="24"/>
          <w:szCs w:val="24"/>
          <w:lang w:val="tr-TR"/>
        </w:rPr>
        <w:t>Sorun</w:t>
      </w:r>
      <w:r>
        <w:rPr>
          <w:rFonts w:ascii="Verdana" w:hAnsi="Verdana"/>
          <w:b/>
          <w:color w:val="000000"/>
          <w:sz w:val="24"/>
          <w:szCs w:val="24"/>
          <w:lang w:val="tr-TR"/>
        </w:rPr>
        <w:t xml:space="preserve"> 1</w:t>
      </w:r>
      <w:r w:rsidRPr="00685BFF">
        <w:rPr>
          <w:rFonts w:ascii="Verdana" w:hAnsi="Verdana"/>
          <w:b/>
          <w:color w:val="000000"/>
          <w:sz w:val="24"/>
          <w:szCs w:val="24"/>
          <w:lang w:val="tr-TR"/>
        </w:rPr>
        <w:t>:</w:t>
      </w:r>
    </w:p>
    <w:p w:rsidR="00544B1E" w:rsidRDefault="00544B1E" w:rsidP="00544B1E">
      <w:pPr>
        <w:numPr>
          <w:ilvl w:val="0"/>
          <w:numId w:val="2"/>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 xml:space="preserve">Sistem üzerinden ihlalin nerede, ne zaman ve hangi kapsamda gerçekleştiği bilgisine ulaşılamaması. </w:t>
      </w:r>
    </w:p>
    <w:p w:rsidR="00544B1E" w:rsidRDefault="00544B1E" w:rsidP="00544B1E">
      <w:pPr>
        <w:spacing w:before="120" w:after="120"/>
        <w:contextualSpacing/>
        <w:jc w:val="both"/>
        <w:rPr>
          <w:rFonts w:ascii="Verdana" w:hAnsi="Verdana"/>
          <w:b/>
          <w:color w:val="000000"/>
          <w:sz w:val="24"/>
          <w:szCs w:val="24"/>
          <w:lang w:val="tr-TR"/>
        </w:rPr>
      </w:pPr>
    </w:p>
    <w:p w:rsidR="00CB01DB" w:rsidRDefault="00CB01DB" w:rsidP="00544B1E">
      <w:pPr>
        <w:spacing w:before="120" w:after="120"/>
        <w:contextualSpacing/>
        <w:jc w:val="both"/>
        <w:rPr>
          <w:rFonts w:ascii="Verdana" w:hAnsi="Verdana"/>
          <w:b/>
          <w:color w:val="000000"/>
          <w:sz w:val="24"/>
          <w:szCs w:val="24"/>
          <w:lang w:val="tr-TR"/>
        </w:rPr>
      </w:pPr>
    </w:p>
    <w:p w:rsidR="00CB01DB" w:rsidRDefault="00CB01DB" w:rsidP="00544B1E">
      <w:pPr>
        <w:spacing w:before="120" w:after="120"/>
        <w:contextualSpacing/>
        <w:jc w:val="both"/>
        <w:rPr>
          <w:rFonts w:ascii="Verdana" w:hAnsi="Verdana"/>
          <w:b/>
          <w:color w:val="000000"/>
          <w:sz w:val="24"/>
          <w:szCs w:val="24"/>
          <w:lang w:val="tr-TR"/>
        </w:rPr>
      </w:pPr>
    </w:p>
    <w:p w:rsidR="00CB01DB" w:rsidRDefault="00CB01DB" w:rsidP="00544B1E">
      <w:pPr>
        <w:spacing w:before="120" w:after="120"/>
        <w:contextualSpacing/>
        <w:jc w:val="both"/>
        <w:rPr>
          <w:rFonts w:ascii="Verdana" w:hAnsi="Verdana"/>
          <w:b/>
          <w:color w:val="000000"/>
          <w:sz w:val="24"/>
          <w:szCs w:val="24"/>
          <w:lang w:val="tr-TR"/>
        </w:rPr>
      </w:pPr>
    </w:p>
    <w:p w:rsidR="00544B1E" w:rsidRPr="00685BFF" w:rsidRDefault="00544B1E" w:rsidP="00544B1E">
      <w:pPr>
        <w:spacing w:before="120" w:after="120"/>
        <w:contextualSpacing/>
        <w:jc w:val="both"/>
        <w:rPr>
          <w:rFonts w:ascii="Verdana" w:hAnsi="Verdana"/>
          <w:b/>
          <w:color w:val="000000"/>
          <w:sz w:val="24"/>
          <w:szCs w:val="24"/>
          <w:lang w:val="tr-TR"/>
        </w:rPr>
      </w:pPr>
      <w:r w:rsidRPr="00685BFF">
        <w:rPr>
          <w:rFonts w:ascii="Verdana" w:hAnsi="Verdana"/>
          <w:b/>
          <w:color w:val="000000"/>
          <w:sz w:val="24"/>
          <w:szCs w:val="24"/>
          <w:lang w:val="tr-TR"/>
        </w:rPr>
        <w:lastRenderedPageBreak/>
        <w:t>Çözüm önerisi:</w:t>
      </w:r>
    </w:p>
    <w:p w:rsidR="00544B1E" w:rsidRDefault="00544B1E" w:rsidP="00544B1E">
      <w:pPr>
        <w:numPr>
          <w:ilvl w:val="0"/>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TOLL devriye ekiplerince sürücünün durdurulduğu anda kendisine ihlalin gerçekleştiği tarih, saat ve konumun net olarak yazılı bir şekilde tebliğ edilmesi.</w:t>
      </w:r>
    </w:p>
    <w:p w:rsidR="00544B1E" w:rsidRDefault="00544B1E" w:rsidP="00544B1E">
      <w:pPr>
        <w:spacing w:before="120" w:after="120"/>
        <w:contextualSpacing/>
        <w:jc w:val="both"/>
        <w:rPr>
          <w:rFonts w:ascii="Verdana" w:hAnsi="Verdana"/>
          <w:b/>
          <w:color w:val="000000"/>
          <w:sz w:val="24"/>
          <w:szCs w:val="24"/>
          <w:lang w:val="tr-TR"/>
        </w:rPr>
      </w:pPr>
    </w:p>
    <w:p w:rsidR="00544B1E" w:rsidRPr="00685BFF" w:rsidRDefault="00544B1E" w:rsidP="00544B1E">
      <w:pPr>
        <w:spacing w:before="120" w:after="120"/>
        <w:contextualSpacing/>
        <w:jc w:val="both"/>
        <w:rPr>
          <w:rFonts w:ascii="Verdana" w:hAnsi="Verdana"/>
          <w:b/>
          <w:color w:val="000000"/>
          <w:sz w:val="24"/>
          <w:szCs w:val="24"/>
          <w:lang w:val="tr-TR"/>
        </w:rPr>
      </w:pPr>
      <w:r w:rsidRPr="00685BFF">
        <w:rPr>
          <w:rFonts w:ascii="Verdana" w:hAnsi="Verdana"/>
          <w:b/>
          <w:color w:val="000000"/>
          <w:sz w:val="24"/>
          <w:szCs w:val="24"/>
          <w:lang w:val="tr-TR"/>
        </w:rPr>
        <w:t>Bulgaristan Yol Altyapısı Ajansı</w:t>
      </w:r>
      <w:r>
        <w:rPr>
          <w:rFonts w:ascii="Verdana" w:hAnsi="Verdana"/>
          <w:b/>
          <w:color w:val="000000"/>
          <w:sz w:val="24"/>
          <w:szCs w:val="24"/>
          <w:lang w:val="tr-TR"/>
        </w:rPr>
        <w:t>nın değerlendirmesi</w:t>
      </w:r>
      <w:r w:rsidRPr="00685BFF">
        <w:rPr>
          <w:rFonts w:ascii="Verdana" w:hAnsi="Verdana"/>
          <w:b/>
          <w:color w:val="000000"/>
          <w:sz w:val="24"/>
          <w:szCs w:val="24"/>
          <w:lang w:val="tr-TR"/>
        </w:rPr>
        <w:t>:</w:t>
      </w:r>
    </w:p>
    <w:p w:rsidR="00544B1E" w:rsidRDefault="00544B1E" w:rsidP="00544B1E">
      <w:pPr>
        <w:numPr>
          <w:ilvl w:val="0"/>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 xml:space="preserve">Mevcut durum itibarıyla BG TOLL sistemi böyle bir uygulamaya geçilmesine imkân vermemektedir. Ancak bu öneri doğrultusunda sistemin bir sonraki güncellenmesinde ihlalin gerçekleştiği tarih, saat ve konumun net olarak görülebileceği bir uygulama üzerinde çalışmalar başlayacaktır. Halihazırda söz konusu verilere BG </w:t>
      </w:r>
      <w:proofErr w:type="spellStart"/>
      <w:r>
        <w:rPr>
          <w:rFonts w:ascii="Verdana" w:hAnsi="Verdana"/>
          <w:color w:val="000000"/>
          <w:sz w:val="24"/>
          <w:szCs w:val="24"/>
          <w:lang w:val="tr-TR"/>
        </w:rPr>
        <w:t>TOLL’un</w:t>
      </w:r>
      <w:proofErr w:type="spellEnd"/>
      <w:r>
        <w:rPr>
          <w:rFonts w:ascii="Verdana" w:hAnsi="Verdana"/>
          <w:color w:val="000000"/>
          <w:sz w:val="24"/>
          <w:szCs w:val="24"/>
          <w:lang w:val="tr-TR"/>
        </w:rPr>
        <w:t xml:space="preserve"> devriye araçlarındaki ekranlar üzerinden ulaşılabilmektedir. Şoförler istedikleri durumlarda ekranın fotoğrafını çekebilmektedir. Yol Alt Yapısı Yönetim Kurulu üyesi Prof. </w:t>
      </w:r>
      <w:proofErr w:type="spellStart"/>
      <w:r>
        <w:rPr>
          <w:rFonts w:ascii="Verdana" w:hAnsi="Verdana"/>
          <w:color w:val="000000"/>
          <w:sz w:val="24"/>
          <w:szCs w:val="24"/>
          <w:lang w:val="tr-TR"/>
        </w:rPr>
        <w:t>Oleg</w:t>
      </w:r>
      <w:proofErr w:type="spellEnd"/>
      <w:r>
        <w:rPr>
          <w:rFonts w:ascii="Verdana" w:hAnsi="Verdana"/>
          <w:color w:val="000000"/>
          <w:sz w:val="24"/>
          <w:szCs w:val="24"/>
          <w:lang w:val="tr-TR"/>
        </w:rPr>
        <w:t xml:space="preserve"> </w:t>
      </w:r>
      <w:proofErr w:type="spellStart"/>
      <w:r>
        <w:rPr>
          <w:rFonts w:ascii="Verdana" w:hAnsi="Verdana"/>
          <w:color w:val="000000"/>
          <w:sz w:val="24"/>
          <w:szCs w:val="24"/>
          <w:lang w:val="tr-TR"/>
        </w:rPr>
        <w:t>Asenov</w:t>
      </w:r>
      <w:proofErr w:type="spellEnd"/>
      <w:r>
        <w:rPr>
          <w:rFonts w:ascii="Verdana" w:hAnsi="Verdana"/>
          <w:color w:val="000000"/>
          <w:sz w:val="24"/>
          <w:szCs w:val="24"/>
          <w:lang w:val="tr-TR"/>
        </w:rPr>
        <w:t xml:space="preserve">, gerçekleştirdiğimiz görüşme neticesinde geçici bir çözüm olarak devriye ekiplerine kestikleri telafi ücret fişleri üzerine el yazısı ile araç plakası, ihlal tarihi ve </w:t>
      </w:r>
      <w:proofErr w:type="spellStart"/>
      <w:r>
        <w:rPr>
          <w:rFonts w:ascii="Verdana" w:hAnsi="Verdana"/>
          <w:color w:val="000000"/>
          <w:sz w:val="24"/>
          <w:szCs w:val="24"/>
          <w:lang w:val="tr-TR"/>
        </w:rPr>
        <w:t>lokasyonu</w:t>
      </w:r>
      <w:proofErr w:type="spellEnd"/>
      <w:r>
        <w:rPr>
          <w:rFonts w:ascii="Verdana" w:hAnsi="Verdana"/>
          <w:color w:val="000000"/>
          <w:sz w:val="24"/>
          <w:szCs w:val="24"/>
          <w:lang w:val="tr-TR"/>
        </w:rPr>
        <w:t xml:space="preserve"> hakkında not düşmelerini </w:t>
      </w:r>
      <w:proofErr w:type="spellStart"/>
      <w:r>
        <w:rPr>
          <w:rFonts w:ascii="Verdana" w:hAnsi="Verdana"/>
          <w:color w:val="000000"/>
          <w:sz w:val="24"/>
          <w:szCs w:val="24"/>
          <w:lang w:val="tr-TR"/>
        </w:rPr>
        <w:t>talimatlandıracağını</w:t>
      </w:r>
      <w:proofErr w:type="spellEnd"/>
      <w:r>
        <w:rPr>
          <w:rFonts w:ascii="Verdana" w:hAnsi="Verdana"/>
          <w:color w:val="000000"/>
          <w:sz w:val="24"/>
          <w:szCs w:val="24"/>
          <w:lang w:val="tr-TR"/>
        </w:rPr>
        <w:t xml:space="preserve"> ifade etmiştir.  </w:t>
      </w:r>
    </w:p>
    <w:p w:rsidR="00544B1E" w:rsidRDefault="00544B1E" w:rsidP="00544B1E">
      <w:pPr>
        <w:spacing w:before="120" w:after="120"/>
        <w:contextualSpacing/>
        <w:jc w:val="both"/>
        <w:rPr>
          <w:rFonts w:ascii="Verdana" w:hAnsi="Verdana"/>
          <w:color w:val="000000"/>
          <w:sz w:val="24"/>
          <w:szCs w:val="24"/>
          <w:lang w:val="tr-TR"/>
        </w:rPr>
      </w:pPr>
    </w:p>
    <w:p w:rsidR="00544B1E" w:rsidRPr="00685BFF" w:rsidRDefault="00544B1E" w:rsidP="00544B1E">
      <w:pPr>
        <w:spacing w:before="120" w:after="120"/>
        <w:contextualSpacing/>
        <w:jc w:val="both"/>
        <w:rPr>
          <w:rFonts w:ascii="Verdana" w:hAnsi="Verdana"/>
          <w:b/>
          <w:color w:val="000000"/>
          <w:sz w:val="24"/>
          <w:szCs w:val="24"/>
          <w:lang w:val="tr-TR"/>
        </w:rPr>
      </w:pPr>
      <w:r w:rsidRPr="00685BFF">
        <w:rPr>
          <w:rFonts w:ascii="Verdana" w:hAnsi="Verdana"/>
          <w:b/>
          <w:color w:val="000000"/>
          <w:sz w:val="24"/>
          <w:szCs w:val="24"/>
          <w:lang w:val="tr-TR"/>
        </w:rPr>
        <w:t>Sorun</w:t>
      </w:r>
      <w:r>
        <w:rPr>
          <w:rFonts w:ascii="Verdana" w:hAnsi="Verdana"/>
          <w:b/>
          <w:color w:val="000000"/>
          <w:sz w:val="24"/>
          <w:szCs w:val="24"/>
          <w:lang w:val="tr-TR"/>
        </w:rPr>
        <w:t xml:space="preserve"> 2</w:t>
      </w:r>
      <w:r w:rsidRPr="00685BFF">
        <w:rPr>
          <w:rFonts w:ascii="Verdana" w:hAnsi="Verdana"/>
          <w:b/>
          <w:color w:val="000000"/>
          <w:sz w:val="24"/>
          <w:szCs w:val="24"/>
          <w:lang w:val="tr-TR"/>
        </w:rPr>
        <w:t>:</w:t>
      </w:r>
    </w:p>
    <w:p w:rsidR="00544B1E" w:rsidRPr="00B13135" w:rsidRDefault="00544B1E" w:rsidP="00544B1E">
      <w:pPr>
        <w:numPr>
          <w:ilvl w:val="0"/>
          <w:numId w:val="2"/>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Sınır kapılarında idare kaynaklı</w:t>
      </w:r>
      <w:r w:rsidRPr="00B13135">
        <w:rPr>
          <w:rFonts w:ascii="Verdana" w:hAnsi="Verdana"/>
          <w:color w:val="000000"/>
          <w:sz w:val="24"/>
          <w:szCs w:val="24"/>
          <w:lang w:val="tr-TR"/>
        </w:rPr>
        <w:t xml:space="preserve"> beklemelerden dolayı güzergâh tamamlanmadan önce alınan rota kartlarının geçerlilik süresi</w:t>
      </w:r>
      <w:r>
        <w:rPr>
          <w:rFonts w:ascii="Verdana" w:hAnsi="Verdana"/>
          <w:color w:val="000000"/>
          <w:sz w:val="24"/>
          <w:szCs w:val="24"/>
          <w:lang w:val="tr-TR"/>
        </w:rPr>
        <w:t>nin</w:t>
      </w:r>
      <w:r w:rsidRPr="00B13135">
        <w:rPr>
          <w:rFonts w:ascii="Verdana" w:hAnsi="Verdana"/>
          <w:color w:val="000000"/>
          <w:sz w:val="24"/>
          <w:szCs w:val="24"/>
          <w:lang w:val="tr-TR"/>
        </w:rPr>
        <w:t xml:space="preserve"> dolması</w:t>
      </w:r>
      <w:r>
        <w:rPr>
          <w:rFonts w:ascii="Verdana" w:hAnsi="Verdana"/>
          <w:color w:val="000000"/>
          <w:sz w:val="24"/>
          <w:szCs w:val="24"/>
          <w:lang w:val="tr-TR"/>
        </w:rPr>
        <w:t>.</w:t>
      </w:r>
    </w:p>
    <w:p w:rsidR="00544B1E" w:rsidRDefault="00544B1E" w:rsidP="00544B1E">
      <w:pPr>
        <w:spacing w:before="120" w:after="120"/>
        <w:contextualSpacing/>
        <w:jc w:val="both"/>
        <w:rPr>
          <w:rFonts w:ascii="Verdana" w:hAnsi="Verdana"/>
          <w:b/>
          <w:color w:val="000000"/>
          <w:sz w:val="24"/>
          <w:szCs w:val="24"/>
          <w:lang w:val="tr-TR"/>
        </w:rPr>
      </w:pPr>
    </w:p>
    <w:p w:rsidR="00544B1E" w:rsidRPr="00685BFF" w:rsidRDefault="00544B1E" w:rsidP="00544B1E">
      <w:pPr>
        <w:spacing w:before="120" w:after="120"/>
        <w:contextualSpacing/>
        <w:jc w:val="both"/>
        <w:rPr>
          <w:rFonts w:ascii="Verdana" w:hAnsi="Verdana"/>
          <w:b/>
          <w:color w:val="000000"/>
          <w:sz w:val="24"/>
          <w:szCs w:val="24"/>
          <w:lang w:val="tr-TR"/>
        </w:rPr>
      </w:pPr>
      <w:r w:rsidRPr="00685BFF">
        <w:rPr>
          <w:rFonts w:ascii="Verdana" w:hAnsi="Verdana"/>
          <w:b/>
          <w:color w:val="000000"/>
          <w:sz w:val="24"/>
          <w:szCs w:val="24"/>
          <w:lang w:val="tr-TR"/>
        </w:rPr>
        <w:t>Çözüm önerisi:</w:t>
      </w:r>
    </w:p>
    <w:p w:rsidR="00544B1E" w:rsidRDefault="00544B1E" w:rsidP="00544B1E">
      <w:pPr>
        <w:numPr>
          <w:ilvl w:val="0"/>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Sınırlarda kuyruklar oluştuğu durumlarda belirli noktaya ulaşan araçların rota kartlarının geçerli sayılması.</w:t>
      </w:r>
    </w:p>
    <w:p w:rsidR="00544B1E" w:rsidRDefault="00544B1E" w:rsidP="00544B1E">
      <w:pPr>
        <w:spacing w:before="120" w:after="120"/>
        <w:contextualSpacing/>
        <w:jc w:val="both"/>
        <w:rPr>
          <w:rFonts w:ascii="Verdana" w:hAnsi="Verdana"/>
          <w:b/>
          <w:color w:val="000000"/>
          <w:sz w:val="24"/>
          <w:szCs w:val="24"/>
          <w:lang w:val="tr-TR"/>
        </w:rPr>
      </w:pPr>
    </w:p>
    <w:p w:rsidR="00544B1E" w:rsidRPr="00685BFF" w:rsidRDefault="00544B1E" w:rsidP="00544B1E">
      <w:pPr>
        <w:spacing w:before="120" w:after="120"/>
        <w:contextualSpacing/>
        <w:jc w:val="both"/>
        <w:rPr>
          <w:rFonts w:ascii="Verdana" w:hAnsi="Verdana"/>
          <w:b/>
          <w:color w:val="000000"/>
          <w:sz w:val="24"/>
          <w:szCs w:val="24"/>
          <w:lang w:val="tr-TR"/>
        </w:rPr>
      </w:pPr>
      <w:r w:rsidRPr="00685BFF">
        <w:rPr>
          <w:rFonts w:ascii="Verdana" w:hAnsi="Verdana"/>
          <w:b/>
          <w:color w:val="000000"/>
          <w:sz w:val="24"/>
          <w:szCs w:val="24"/>
          <w:lang w:val="tr-TR"/>
        </w:rPr>
        <w:t>Bulgaristan Yol Altyapısı Ajansı</w:t>
      </w:r>
      <w:r>
        <w:rPr>
          <w:rFonts w:ascii="Verdana" w:hAnsi="Verdana"/>
          <w:b/>
          <w:color w:val="000000"/>
          <w:sz w:val="24"/>
          <w:szCs w:val="24"/>
          <w:lang w:val="tr-TR"/>
        </w:rPr>
        <w:t>nın değerlendirmesi</w:t>
      </w:r>
      <w:r w:rsidRPr="00685BFF">
        <w:rPr>
          <w:rFonts w:ascii="Verdana" w:hAnsi="Verdana"/>
          <w:b/>
          <w:color w:val="000000"/>
          <w:sz w:val="24"/>
          <w:szCs w:val="24"/>
          <w:lang w:val="tr-TR"/>
        </w:rPr>
        <w:t>:</w:t>
      </w:r>
    </w:p>
    <w:p w:rsidR="00544B1E" w:rsidRDefault="00544B1E" w:rsidP="00544B1E">
      <w:pPr>
        <w:numPr>
          <w:ilvl w:val="0"/>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Böyle bir durum genellikle Kapıkule-</w:t>
      </w:r>
      <w:proofErr w:type="spellStart"/>
      <w:r>
        <w:rPr>
          <w:rFonts w:ascii="Verdana" w:hAnsi="Verdana"/>
          <w:color w:val="000000"/>
          <w:sz w:val="24"/>
          <w:szCs w:val="24"/>
          <w:lang w:val="tr-TR"/>
        </w:rPr>
        <w:t>Kapitan</w:t>
      </w:r>
      <w:proofErr w:type="spellEnd"/>
      <w:r>
        <w:rPr>
          <w:rFonts w:ascii="Verdana" w:hAnsi="Verdana"/>
          <w:color w:val="000000"/>
          <w:sz w:val="24"/>
          <w:szCs w:val="24"/>
          <w:lang w:val="tr-TR"/>
        </w:rPr>
        <w:t xml:space="preserve"> </w:t>
      </w:r>
      <w:proofErr w:type="spellStart"/>
      <w:r>
        <w:rPr>
          <w:rFonts w:ascii="Verdana" w:hAnsi="Verdana"/>
          <w:color w:val="000000"/>
          <w:sz w:val="24"/>
          <w:szCs w:val="24"/>
          <w:lang w:val="tr-TR"/>
        </w:rPr>
        <w:t>Andreevo</w:t>
      </w:r>
      <w:proofErr w:type="spellEnd"/>
      <w:r>
        <w:rPr>
          <w:rFonts w:ascii="Verdana" w:hAnsi="Verdana"/>
          <w:color w:val="000000"/>
          <w:sz w:val="24"/>
          <w:szCs w:val="24"/>
          <w:lang w:val="tr-TR"/>
        </w:rPr>
        <w:t xml:space="preserve"> Sınır Kapılarında yaşanmaktadır. Bu bağlamda uygulamaya aldığımız çözüm </w:t>
      </w:r>
      <w:proofErr w:type="spellStart"/>
      <w:r>
        <w:rPr>
          <w:rFonts w:ascii="Verdana" w:hAnsi="Verdana"/>
          <w:color w:val="000000"/>
          <w:sz w:val="24"/>
          <w:szCs w:val="24"/>
          <w:lang w:val="tr-TR"/>
        </w:rPr>
        <w:t>Uzuncaova</w:t>
      </w:r>
      <w:proofErr w:type="spellEnd"/>
      <w:r>
        <w:rPr>
          <w:rFonts w:ascii="Verdana" w:hAnsi="Verdana"/>
          <w:color w:val="000000"/>
          <w:sz w:val="24"/>
          <w:szCs w:val="24"/>
          <w:lang w:val="tr-TR"/>
        </w:rPr>
        <w:t xml:space="preserve"> TIR parkına geçerli bir rota kartı ile ulaşan araçların sınır kapısına kadar geçerli bir rota kartına sahip olduğunu addetmektedir. Avrupa Komisyonunun uygulamaya aldığı ‘Yeşil Koridor’ uygulamasının kesintisiz işleyebilmesi için </w:t>
      </w:r>
      <w:proofErr w:type="spellStart"/>
      <w:r>
        <w:rPr>
          <w:rFonts w:ascii="Verdana" w:hAnsi="Verdana"/>
          <w:color w:val="000000"/>
          <w:sz w:val="24"/>
          <w:szCs w:val="24"/>
          <w:lang w:val="tr-TR"/>
        </w:rPr>
        <w:t>Uzuncaova</w:t>
      </w:r>
      <w:proofErr w:type="spellEnd"/>
      <w:r>
        <w:rPr>
          <w:rFonts w:ascii="Verdana" w:hAnsi="Verdana"/>
          <w:color w:val="000000"/>
          <w:sz w:val="24"/>
          <w:szCs w:val="24"/>
          <w:lang w:val="tr-TR"/>
        </w:rPr>
        <w:t xml:space="preserve"> TIR parkı ve </w:t>
      </w:r>
      <w:proofErr w:type="spellStart"/>
      <w:r>
        <w:rPr>
          <w:rFonts w:ascii="Verdana" w:hAnsi="Verdana"/>
          <w:color w:val="000000"/>
          <w:sz w:val="24"/>
          <w:szCs w:val="24"/>
          <w:lang w:val="tr-TR"/>
        </w:rPr>
        <w:t>Kapitan</w:t>
      </w:r>
      <w:proofErr w:type="spellEnd"/>
      <w:r>
        <w:rPr>
          <w:rFonts w:ascii="Verdana" w:hAnsi="Verdana"/>
          <w:color w:val="000000"/>
          <w:sz w:val="24"/>
          <w:szCs w:val="24"/>
          <w:lang w:val="tr-TR"/>
        </w:rPr>
        <w:t xml:space="preserve"> </w:t>
      </w:r>
      <w:proofErr w:type="spellStart"/>
      <w:r>
        <w:rPr>
          <w:rFonts w:ascii="Verdana" w:hAnsi="Verdana"/>
          <w:color w:val="000000"/>
          <w:sz w:val="24"/>
          <w:szCs w:val="24"/>
          <w:lang w:val="tr-TR"/>
        </w:rPr>
        <w:t>Andreevo</w:t>
      </w:r>
      <w:proofErr w:type="spellEnd"/>
      <w:r>
        <w:rPr>
          <w:rFonts w:ascii="Verdana" w:hAnsi="Verdana"/>
          <w:color w:val="000000"/>
          <w:sz w:val="24"/>
          <w:szCs w:val="24"/>
          <w:lang w:val="tr-TR"/>
        </w:rPr>
        <w:t xml:space="preserve"> arasındaki kameraların cezai işlemler yapması iptal edilmiştir. </w:t>
      </w:r>
      <w:proofErr w:type="spellStart"/>
      <w:r>
        <w:rPr>
          <w:rFonts w:ascii="Verdana" w:hAnsi="Verdana"/>
          <w:color w:val="000000"/>
          <w:sz w:val="24"/>
          <w:szCs w:val="24"/>
          <w:lang w:val="tr-TR"/>
        </w:rPr>
        <w:t>Uzuncaova</w:t>
      </w:r>
      <w:proofErr w:type="spellEnd"/>
      <w:r>
        <w:rPr>
          <w:rFonts w:ascii="Verdana" w:hAnsi="Verdana"/>
          <w:color w:val="000000"/>
          <w:sz w:val="24"/>
          <w:szCs w:val="24"/>
          <w:lang w:val="tr-TR"/>
        </w:rPr>
        <w:t xml:space="preserve"> TIR parkından çıkış ve </w:t>
      </w:r>
      <w:proofErr w:type="spellStart"/>
      <w:r>
        <w:rPr>
          <w:rFonts w:ascii="Verdana" w:hAnsi="Verdana"/>
          <w:color w:val="000000"/>
          <w:sz w:val="24"/>
          <w:szCs w:val="24"/>
          <w:lang w:val="tr-TR"/>
        </w:rPr>
        <w:t>Kapitan</w:t>
      </w:r>
      <w:proofErr w:type="spellEnd"/>
      <w:r>
        <w:rPr>
          <w:rFonts w:ascii="Verdana" w:hAnsi="Verdana"/>
          <w:color w:val="000000"/>
          <w:sz w:val="24"/>
          <w:szCs w:val="24"/>
          <w:lang w:val="tr-TR"/>
        </w:rPr>
        <w:t xml:space="preserve"> </w:t>
      </w:r>
      <w:proofErr w:type="spellStart"/>
      <w:r>
        <w:rPr>
          <w:rFonts w:ascii="Verdana" w:hAnsi="Verdana"/>
          <w:color w:val="000000"/>
          <w:sz w:val="24"/>
          <w:szCs w:val="24"/>
          <w:lang w:val="tr-TR"/>
        </w:rPr>
        <w:t>Andreevo</w:t>
      </w:r>
      <w:proofErr w:type="spellEnd"/>
      <w:r>
        <w:rPr>
          <w:rFonts w:ascii="Verdana" w:hAnsi="Verdana"/>
          <w:color w:val="000000"/>
          <w:sz w:val="24"/>
          <w:szCs w:val="24"/>
          <w:lang w:val="tr-TR"/>
        </w:rPr>
        <w:t xml:space="preserve"> Sınır Kapısına giriş arasındaki güzergâhta ‘Yeşil Koridor’ uygulaması geçerli olduğu müddetçe BG TOLL sistemi cezai işlem uygulamayacaktır. </w:t>
      </w:r>
    </w:p>
    <w:p w:rsidR="00544B1E" w:rsidRPr="00685BFF" w:rsidRDefault="00544B1E" w:rsidP="00544B1E">
      <w:pPr>
        <w:spacing w:before="120" w:after="120"/>
        <w:contextualSpacing/>
        <w:jc w:val="both"/>
        <w:rPr>
          <w:rFonts w:ascii="Verdana" w:hAnsi="Verdana"/>
          <w:b/>
          <w:color w:val="000000"/>
          <w:sz w:val="24"/>
          <w:szCs w:val="24"/>
          <w:lang w:val="tr-TR"/>
        </w:rPr>
      </w:pPr>
      <w:r w:rsidRPr="00685BFF">
        <w:rPr>
          <w:rFonts w:ascii="Verdana" w:hAnsi="Verdana"/>
          <w:b/>
          <w:color w:val="000000"/>
          <w:sz w:val="24"/>
          <w:szCs w:val="24"/>
          <w:lang w:val="tr-TR"/>
        </w:rPr>
        <w:lastRenderedPageBreak/>
        <w:t>Sorun 3:</w:t>
      </w:r>
    </w:p>
    <w:p w:rsidR="00544B1E" w:rsidRDefault="00544B1E" w:rsidP="00544B1E">
      <w:pPr>
        <w:numPr>
          <w:ilvl w:val="0"/>
          <w:numId w:val="2"/>
        </w:numPr>
        <w:spacing w:before="120" w:after="120"/>
        <w:contextualSpacing/>
        <w:jc w:val="both"/>
        <w:rPr>
          <w:rFonts w:ascii="Verdana" w:hAnsi="Verdana"/>
          <w:color w:val="000000"/>
          <w:sz w:val="24"/>
          <w:szCs w:val="24"/>
          <w:lang w:val="tr-TR"/>
        </w:rPr>
      </w:pPr>
      <w:r w:rsidRPr="00B13135">
        <w:rPr>
          <w:rFonts w:ascii="Verdana" w:hAnsi="Verdana"/>
          <w:color w:val="000000"/>
          <w:sz w:val="24"/>
          <w:szCs w:val="24"/>
          <w:lang w:val="tr-TR"/>
        </w:rPr>
        <w:t xml:space="preserve">Gerekli güzergâh için rota </w:t>
      </w:r>
      <w:r>
        <w:rPr>
          <w:rFonts w:ascii="Verdana" w:hAnsi="Verdana"/>
          <w:color w:val="000000"/>
          <w:sz w:val="24"/>
          <w:szCs w:val="24"/>
          <w:lang w:val="tr-TR"/>
        </w:rPr>
        <w:t>kartı alınmasına rağmen yol çalışması</w:t>
      </w:r>
      <w:r w:rsidRPr="00B13135">
        <w:rPr>
          <w:rFonts w:ascii="Verdana" w:hAnsi="Verdana"/>
          <w:color w:val="000000"/>
          <w:sz w:val="24"/>
          <w:szCs w:val="24"/>
          <w:lang w:val="tr-TR"/>
        </w:rPr>
        <w:t xml:space="preserve"> faaliyetlerinden dolayı alternatif güzergâha </w:t>
      </w:r>
      <w:r>
        <w:rPr>
          <w:rFonts w:ascii="Verdana" w:hAnsi="Verdana"/>
          <w:color w:val="000000"/>
          <w:sz w:val="24"/>
          <w:szCs w:val="24"/>
          <w:lang w:val="tr-TR"/>
        </w:rPr>
        <w:t>geçilmesi durumunda ceza düzenlenmesi.</w:t>
      </w:r>
    </w:p>
    <w:p w:rsidR="00544B1E" w:rsidRDefault="00544B1E" w:rsidP="00544B1E">
      <w:pPr>
        <w:spacing w:before="120" w:after="120"/>
        <w:contextualSpacing/>
        <w:jc w:val="both"/>
        <w:rPr>
          <w:rFonts w:ascii="Verdana" w:hAnsi="Verdana"/>
          <w:color w:val="000000"/>
          <w:sz w:val="24"/>
          <w:szCs w:val="24"/>
          <w:lang w:val="tr-TR"/>
        </w:rPr>
      </w:pPr>
    </w:p>
    <w:p w:rsidR="00544B1E" w:rsidRPr="00685BFF" w:rsidRDefault="00544B1E" w:rsidP="00544B1E">
      <w:pPr>
        <w:spacing w:before="120" w:after="120"/>
        <w:contextualSpacing/>
        <w:jc w:val="both"/>
        <w:rPr>
          <w:rFonts w:ascii="Verdana" w:hAnsi="Verdana"/>
          <w:b/>
          <w:color w:val="000000"/>
          <w:sz w:val="24"/>
          <w:szCs w:val="24"/>
          <w:lang w:val="tr-TR"/>
        </w:rPr>
      </w:pPr>
      <w:r w:rsidRPr="00685BFF">
        <w:rPr>
          <w:rFonts w:ascii="Verdana" w:hAnsi="Verdana"/>
          <w:b/>
          <w:color w:val="000000"/>
          <w:sz w:val="24"/>
          <w:szCs w:val="24"/>
          <w:lang w:val="tr-TR"/>
        </w:rPr>
        <w:t>Çözüm önerisi:</w:t>
      </w:r>
    </w:p>
    <w:p w:rsidR="00544B1E" w:rsidRDefault="00544B1E" w:rsidP="00544B1E">
      <w:pPr>
        <w:numPr>
          <w:ilvl w:val="0"/>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Yol çalışması faaliyetlerinden dolayı alternatif güzergâh kullanmak zorunda kalan araçların bahse konu güzergâh için rota kartları olmamasına rağmen cezai işlemlere tabi tutulmaması.</w:t>
      </w:r>
    </w:p>
    <w:p w:rsidR="00544B1E" w:rsidRDefault="00544B1E" w:rsidP="00544B1E">
      <w:pPr>
        <w:spacing w:before="120" w:after="120"/>
        <w:contextualSpacing/>
        <w:jc w:val="both"/>
        <w:rPr>
          <w:rFonts w:ascii="Verdana" w:hAnsi="Verdana"/>
          <w:b/>
          <w:color w:val="000000"/>
          <w:sz w:val="24"/>
          <w:szCs w:val="24"/>
          <w:lang w:val="tr-TR"/>
        </w:rPr>
      </w:pPr>
    </w:p>
    <w:p w:rsidR="00544B1E" w:rsidRPr="00685BFF" w:rsidRDefault="00544B1E" w:rsidP="00544B1E">
      <w:pPr>
        <w:spacing w:before="120" w:after="120"/>
        <w:contextualSpacing/>
        <w:jc w:val="both"/>
        <w:rPr>
          <w:rFonts w:ascii="Verdana" w:hAnsi="Verdana"/>
          <w:b/>
          <w:color w:val="000000"/>
          <w:sz w:val="24"/>
          <w:szCs w:val="24"/>
          <w:lang w:val="tr-TR"/>
        </w:rPr>
      </w:pPr>
      <w:r w:rsidRPr="00685BFF">
        <w:rPr>
          <w:rFonts w:ascii="Verdana" w:hAnsi="Verdana"/>
          <w:b/>
          <w:color w:val="000000"/>
          <w:sz w:val="24"/>
          <w:szCs w:val="24"/>
          <w:lang w:val="tr-TR"/>
        </w:rPr>
        <w:t>Bulgaristan Yol Altyapısı Ajansı</w:t>
      </w:r>
      <w:r>
        <w:rPr>
          <w:rFonts w:ascii="Verdana" w:hAnsi="Verdana"/>
          <w:b/>
          <w:color w:val="000000"/>
          <w:sz w:val="24"/>
          <w:szCs w:val="24"/>
          <w:lang w:val="tr-TR"/>
        </w:rPr>
        <w:t>nın değerlendirmesi</w:t>
      </w:r>
      <w:r w:rsidRPr="00685BFF">
        <w:rPr>
          <w:rFonts w:ascii="Verdana" w:hAnsi="Verdana"/>
          <w:b/>
          <w:color w:val="000000"/>
          <w:sz w:val="24"/>
          <w:szCs w:val="24"/>
          <w:lang w:val="tr-TR"/>
        </w:rPr>
        <w:t>:</w:t>
      </w:r>
    </w:p>
    <w:p w:rsidR="00544B1E" w:rsidRDefault="00544B1E" w:rsidP="00544B1E">
      <w:pPr>
        <w:numPr>
          <w:ilvl w:val="0"/>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 xml:space="preserve">Böyle bir durum söz konusu değildir. Karayollarında yapılan tadilatlardan dolayı alternatif güzergâhlara yönlendirilen araçların cezai işleme tabi tutulmamaları için o güzergâhtaki kameraların cezai işlem operasyonları yol tadilatı devam ettiği müddetçe iptal edilmektedir. Bu şekilde oradan geçerli bir rota kartı bulunmayan araç geçtiğinde cezai işleme tabi olmamaktadır. </w:t>
      </w:r>
    </w:p>
    <w:p w:rsidR="00544B1E" w:rsidRDefault="00544B1E" w:rsidP="00544B1E">
      <w:pPr>
        <w:spacing w:before="120" w:after="120"/>
        <w:contextualSpacing/>
        <w:jc w:val="both"/>
        <w:rPr>
          <w:rFonts w:ascii="Verdana" w:hAnsi="Verdana"/>
          <w:color w:val="000000"/>
          <w:sz w:val="24"/>
          <w:szCs w:val="24"/>
          <w:lang w:val="tr-TR"/>
        </w:rPr>
      </w:pPr>
    </w:p>
    <w:p w:rsidR="00544B1E" w:rsidRPr="00685BFF" w:rsidRDefault="00544B1E" w:rsidP="00544B1E">
      <w:pPr>
        <w:spacing w:before="120" w:after="120"/>
        <w:contextualSpacing/>
        <w:jc w:val="both"/>
        <w:rPr>
          <w:rFonts w:ascii="Verdana" w:hAnsi="Verdana"/>
          <w:b/>
          <w:color w:val="000000"/>
          <w:sz w:val="24"/>
          <w:szCs w:val="24"/>
          <w:lang w:val="tr-TR"/>
        </w:rPr>
      </w:pPr>
      <w:r w:rsidRPr="00685BFF">
        <w:rPr>
          <w:rFonts w:ascii="Verdana" w:hAnsi="Verdana"/>
          <w:b/>
          <w:color w:val="000000"/>
          <w:sz w:val="24"/>
          <w:szCs w:val="24"/>
          <w:lang w:val="tr-TR"/>
        </w:rPr>
        <w:t>Sorun 4:</w:t>
      </w:r>
    </w:p>
    <w:p w:rsidR="00544B1E" w:rsidRDefault="00544B1E" w:rsidP="00544B1E">
      <w:pPr>
        <w:numPr>
          <w:ilvl w:val="0"/>
          <w:numId w:val="2"/>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Sürücünün elindeki rota kartında aracın ağırlık, aks, emisyon sınıfı gibi bilgilerin beyana uygun ve doğru olarak yer almasına rağmen bu unsurlardan</w:t>
      </w:r>
      <w:r w:rsidRPr="00B13135">
        <w:rPr>
          <w:rFonts w:ascii="Verdana" w:hAnsi="Verdana"/>
          <w:color w:val="000000"/>
          <w:sz w:val="24"/>
          <w:szCs w:val="24"/>
          <w:lang w:val="tr-TR"/>
        </w:rPr>
        <w:t xml:space="preserve"> </w:t>
      </w:r>
      <w:r>
        <w:rPr>
          <w:rFonts w:ascii="Verdana" w:hAnsi="Verdana"/>
          <w:color w:val="000000"/>
          <w:sz w:val="24"/>
          <w:szCs w:val="24"/>
          <w:lang w:val="tr-TR"/>
        </w:rPr>
        <w:t>biri veya birkaçının TOLL</w:t>
      </w:r>
      <w:r w:rsidRPr="00B13135">
        <w:rPr>
          <w:rFonts w:ascii="Verdana" w:hAnsi="Verdana"/>
          <w:color w:val="000000"/>
          <w:sz w:val="24"/>
          <w:szCs w:val="24"/>
          <w:lang w:val="tr-TR"/>
        </w:rPr>
        <w:t xml:space="preserve"> sistemin</w:t>
      </w:r>
      <w:r>
        <w:rPr>
          <w:rFonts w:ascii="Verdana" w:hAnsi="Verdana"/>
          <w:color w:val="000000"/>
          <w:sz w:val="24"/>
          <w:szCs w:val="24"/>
          <w:lang w:val="tr-TR"/>
        </w:rPr>
        <w:t>d</w:t>
      </w:r>
      <w:r w:rsidRPr="00B13135">
        <w:rPr>
          <w:rFonts w:ascii="Verdana" w:hAnsi="Verdana"/>
          <w:color w:val="000000"/>
          <w:sz w:val="24"/>
          <w:szCs w:val="24"/>
          <w:lang w:val="tr-TR"/>
        </w:rPr>
        <w:t>e</w:t>
      </w:r>
      <w:r>
        <w:rPr>
          <w:rFonts w:ascii="Verdana" w:hAnsi="Verdana"/>
          <w:color w:val="000000"/>
          <w:sz w:val="24"/>
          <w:szCs w:val="24"/>
          <w:lang w:val="tr-TR"/>
        </w:rPr>
        <w:t xml:space="preserve"> farklı</w:t>
      </w:r>
      <w:r w:rsidRPr="00B13135">
        <w:rPr>
          <w:rFonts w:ascii="Verdana" w:hAnsi="Verdana"/>
          <w:color w:val="000000"/>
          <w:sz w:val="24"/>
          <w:szCs w:val="24"/>
          <w:lang w:val="tr-TR"/>
        </w:rPr>
        <w:t xml:space="preserve"> bir </w:t>
      </w:r>
      <w:r>
        <w:rPr>
          <w:rFonts w:ascii="Verdana" w:hAnsi="Verdana"/>
          <w:color w:val="000000"/>
          <w:sz w:val="24"/>
          <w:szCs w:val="24"/>
          <w:lang w:val="tr-TR"/>
        </w:rPr>
        <w:t>şekilde görünmesi nedeniyle ceza düzenlenmesi.</w:t>
      </w:r>
    </w:p>
    <w:p w:rsidR="00544B1E" w:rsidRDefault="00544B1E" w:rsidP="00544B1E">
      <w:pPr>
        <w:spacing w:before="120" w:after="120"/>
        <w:contextualSpacing/>
        <w:jc w:val="both"/>
        <w:rPr>
          <w:rFonts w:ascii="Verdana" w:hAnsi="Verdana"/>
          <w:color w:val="000000"/>
          <w:sz w:val="24"/>
          <w:szCs w:val="24"/>
          <w:lang w:val="tr-TR"/>
        </w:rPr>
      </w:pPr>
    </w:p>
    <w:p w:rsidR="00544B1E" w:rsidRPr="00685BFF" w:rsidRDefault="00544B1E" w:rsidP="00544B1E">
      <w:pPr>
        <w:spacing w:before="120" w:after="120"/>
        <w:contextualSpacing/>
        <w:jc w:val="both"/>
        <w:rPr>
          <w:rFonts w:ascii="Verdana" w:hAnsi="Verdana"/>
          <w:b/>
          <w:color w:val="000000"/>
          <w:sz w:val="24"/>
          <w:szCs w:val="24"/>
          <w:lang w:val="tr-TR"/>
        </w:rPr>
      </w:pPr>
      <w:r w:rsidRPr="00685BFF">
        <w:rPr>
          <w:rFonts w:ascii="Verdana" w:hAnsi="Verdana"/>
          <w:b/>
          <w:color w:val="000000"/>
          <w:sz w:val="24"/>
          <w:szCs w:val="24"/>
          <w:lang w:val="tr-TR"/>
        </w:rPr>
        <w:t>Çözüm önerisi:</w:t>
      </w:r>
    </w:p>
    <w:p w:rsidR="00544B1E" w:rsidRDefault="00544B1E" w:rsidP="00544B1E">
      <w:pPr>
        <w:numPr>
          <w:ilvl w:val="0"/>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BG TOLL online sistemindeki veriler ile basılı rota kartındaki veriler arasında bir çelişki olduğunda basılı rota kartındaki verilerin esas alınması.</w:t>
      </w:r>
    </w:p>
    <w:p w:rsidR="00544B1E" w:rsidRDefault="00544B1E" w:rsidP="00544B1E">
      <w:pPr>
        <w:spacing w:before="120" w:after="120"/>
        <w:contextualSpacing/>
        <w:jc w:val="both"/>
        <w:rPr>
          <w:rFonts w:ascii="Verdana" w:hAnsi="Verdana"/>
          <w:color w:val="000000"/>
          <w:sz w:val="24"/>
          <w:szCs w:val="24"/>
          <w:lang w:val="tr-TR"/>
        </w:rPr>
      </w:pPr>
    </w:p>
    <w:p w:rsidR="00544B1E" w:rsidRPr="00685BFF" w:rsidRDefault="00544B1E" w:rsidP="00544B1E">
      <w:pPr>
        <w:spacing w:before="120" w:after="120"/>
        <w:contextualSpacing/>
        <w:jc w:val="both"/>
        <w:rPr>
          <w:rFonts w:ascii="Verdana" w:hAnsi="Verdana"/>
          <w:b/>
          <w:color w:val="000000"/>
          <w:sz w:val="24"/>
          <w:szCs w:val="24"/>
          <w:lang w:val="tr-TR"/>
        </w:rPr>
      </w:pPr>
      <w:r w:rsidRPr="00685BFF">
        <w:rPr>
          <w:rFonts w:ascii="Verdana" w:hAnsi="Verdana"/>
          <w:b/>
          <w:color w:val="000000"/>
          <w:sz w:val="24"/>
          <w:szCs w:val="24"/>
          <w:lang w:val="tr-TR"/>
        </w:rPr>
        <w:t>Bulgaristan Yol Altyapısı Ajansı</w:t>
      </w:r>
      <w:r>
        <w:rPr>
          <w:rFonts w:ascii="Verdana" w:hAnsi="Verdana"/>
          <w:b/>
          <w:color w:val="000000"/>
          <w:sz w:val="24"/>
          <w:szCs w:val="24"/>
          <w:lang w:val="tr-TR"/>
        </w:rPr>
        <w:t>nın değerlendirmesi</w:t>
      </w:r>
      <w:r w:rsidRPr="00685BFF">
        <w:rPr>
          <w:rFonts w:ascii="Verdana" w:hAnsi="Verdana"/>
          <w:b/>
          <w:color w:val="000000"/>
          <w:sz w:val="24"/>
          <w:szCs w:val="24"/>
          <w:lang w:val="tr-TR"/>
        </w:rPr>
        <w:t>:</w:t>
      </w:r>
    </w:p>
    <w:p w:rsidR="00544B1E" w:rsidRPr="00F4215B" w:rsidRDefault="00544B1E" w:rsidP="00544B1E">
      <w:pPr>
        <w:numPr>
          <w:ilvl w:val="0"/>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Yaptığınız öneri kabul edilmektedir. BG TOLL online sistemindeki veriler ile basılı rota kartındaki veriler arasında bir çelişki olduğunda basılı rota kartındaki veriler esas alınacaktır.</w:t>
      </w:r>
    </w:p>
    <w:p w:rsidR="00544B1E" w:rsidRPr="00F4215B" w:rsidRDefault="00544B1E" w:rsidP="00544B1E">
      <w:pPr>
        <w:spacing w:before="120" w:after="120"/>
        <w:contextualSpacing/>
        <w:jc w:val="both"/>
        <w:rPr>
          <w:rFonts w:ascii="Verdana" w:hAnsi="Verdana"/>
          <w:color w:val="000000"/>
          <w:sz w:val="24"/>
          <w:szCs w:val="24"/>
          <w:lang w:val="tr-TR"/>
        </w:rPr>
      </w:pPr>
    </w:p>
    <w:p w:rsidR="00544B1E" w:rsidRPr="00685BFF" w:rsidRDefault="00544B1E" w:rsidP="00544B1E">
      <w:pPr>
        <w:spacing w:before="120" w:after="120"/>
        <w:contextualSpacing/>
        <w:jc w:val="both"/>
        <w:rPr>
          <w:rFonts w:ascii="Verdana" w:hAnsi="Verdana"/>
          <w:b/>
          <w:color w:val="000000"/>
          <w:sz w:val="24"/>
          <w:szCs w:val="24"/>
          <w:lang w:val="tr-TR"/>
        </w:rPr>
      </w:pPr>
      <w:r w:rsidRPr="00685BFF">
        <w:rPr>
          <w:rFonts w:ascii="Verdana" w:hAnsi="Verdana"/>
          <w:b/>
          <w:color w:val="000000"/>
          <w:sz w:val="24"/>
          <w:szCs w:val="24"/>
          <w:lang w:val="tr-TR"/>
        </w:rPr>
        <w:t>Sorun 5:</w:t>
      </w:r>
    </w:p>
    <w:p w:rsidR="00544B1E" w:rsidRDefault="00544B1E" w:rsidP="00544B1E">
      <w:pPr>
        <w:numPr>
          <w:ilvl w:val="0"/>
          <w:numId w:val="2"/>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Cezai işlemlere tabi olan ve haksızlığa uğradıkları kanaatinde olan şirketlerin şikâyetlerini iletecek bir muhatap bulamamaları.</w:t>
      </w:r>
    </w:p>
    <w:p w:rsidR="00544B1E" w:rsidRDefault="00544B1E" w:rsidP="00544B1E">
      <w:pPr>
        <w:spacing w:before="120" w:after="120"/>
        <w:contextualSpacing/>
        <w:jc w:val="both"/>
        <w:rPr>
          <w:rFonts w:ascii="Verdana" w:hAnsi="Verdana"/>
          <w:color w:val="000000"/>
          <w:sz w:val="24"/>
          <w:szCs w:val="24"/>
          <w:lang w:val="tr-TR"/>
        </w:rPr>
      </w:pPr>
    </w:p>
    <w:p w:rsidR="00CB01DB" w:rsidRDefault="00CB01DB" w:rsidP="00544B1E">
      <w:pPr>
        <w:spacing w:before="120" w:after="120"/>
        <w:contextualSpacing/>
        <w:jc w:val="both"/>
        <w:rPr>
          <w:rFonts w:ascii="Verdana" w:hAnsi="Verdana"/>
          <w:b/>
          <w:color w:val="000000"/>
          <w:sz w:val="24"/>
          <w:szCs w:val="24"/>
          <w:lang w:val="tr-TR"/>
        </w:rPr>
      </w:pPr>
    </w:p>
    <w:p w:rsidR="00CB01DB" w:rsidRDefault="00CB01DB" w:rsidP="00544B1E">
      <w:pPr>
        <w:spacing w:before="120" w:after="120"/>
        <w:contextualSpacing/>
        <w:jc w:val="both"/>
        <w:rPr>
          <w:rFonts w:ascii="Verdana" w:hAnsi="Verdana"/>
          <w:b/>
          <w:color w:val="000000"/>
          <w:sz w:val="24"/>
          <w:szCs w:val="24"/>
          <w:lang w:val="tr-TR"/>
        </w:rPr>
      </w:pPr>
    </w:p>
    <w:p w:rsidR="00544B1E" w:rsidRPr="00685BFF" w:rsidRDefault="00544B1E" w:rsidP="00544B1E">
      <w:pPr>
        <w:spacing w:before="120" w:after="120"/>
        <w:contextualSpacing/>
        <w:jc w:val="both"/>
        <w:rPr>
          <w:rFonts w:ascii="Verdana" w:hAnsi="Verdana"/>
          <w:b/>
          <w:color w:val="000000"/>
          <w:sz w:val="24"/>
          <w:szCs w:val="24"/>
          <w:lang w:val="tr-TR"/>
        </w:rPr>
      </w:pPr>
      <w:r w:rsidRPr="00685BFF">
        <w:rPr>
          <w:rFonts w:ascii="Verdana" w:hAnsi="Verdana"/>
          <w:b/>
          <w:color w:val="000000"/>
          <w:sz w:val="24"/>
          <w:szCs w:val="24"/>
          <w:lang w:val="tr-TR"/>
        </w:rPr>
        <w:lastRenderedPageBreak/>
        <w:t>Çözüm önerisi:</w:t>
      </w:r>
    </w:p>
    <w:p w:rsidR="00544B1E" w:rsidRDefault="00544B1E" w:rsidP="00544B1E">
      <w:pPr>
        <w:numPr>
          <w:ilvl w:val="0"/>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 xml:space="preserve">Bulgaristan </w:t>
      </w:r>
      <w:r w:rsidRPr="00B13135">
        <w:rPr>
          <w:rFonts w:ascii="Verdana" w:hAnsi="Verdana"/>
          <w:color w:val="000000"/>
          <w:sz w:val="24"/>
          <w:szCs w:val="24"/>
          <w:lang w:val="tr-TR"/>
        </w:rPr>
        <w:t>Yol Altyapısı Ajansı nezdinde şoförlerin şikâyetlerini Türkçe iletebilecekleri bir mail adresi oluşturulması</w:t>
      </w:r>
      <w:r>
        <w:rPr>
          <w:rFonts w:ascii="Verdana" w:hAnsi="Verdana"/>
          <w:color w:val="000000"/>
          <w:sz w:val="24"/>
          <w:szCs w:val="24"/>
          <w:lang w:val="tr-TR"/>
        </w:rPr>
        <w:t>.</w:t>
      </w:r>
    </w:p>
    <w:p w:rsidR="00544B1E" w:rsidRDefault="00544B1E" w:rsidP="00544B1E">
      <w:pPr>
        <w:spacing w:before="120" w:after="120"/>
        <w:contextualSpacing/>
        <w:jc w:val="both"/>
        <w:rPr>
          <w:rFonts w:ascii="Verdana" w:hAnsi="Verdana"/>
          <w:color w:val="000000"/>
          <w:sz w:val="24"/>
          <w:szCs w:val="24"/>
          <w:lang w:val="tr-TR"/>
        </w:rPr>
      </w:pPr>
    </w:p>
    <w:p w:rsidR="00544B1E" w:rsidRPr="00685BFF" w:rsidRDefault="00544B1E" w:rsidP="00544B1E">
      <w:pPr>
        <w:spacing w:before="120" w:after="120"/>
        <w:contextualSpacing/>
        <w:jc w:val="both"/>
        <w:rPr>
          <w:rFonts w:ascii="Verdana" w:hAnsi="Verdana"/>
          <w:b/>
          <w:color w:val="000000"/>
          <w:sz w:val="24"/>
          <w:szCs w:val="24"/>
          <w:lang w:val="tr-TR"/>
        </w:rPr>
      </w:pPr>
      <w:r w:rsidRPr="00685BFF">
        <w:rPr>
          <w:rFonts w:ascii="Verdana" w:hAnsi="Verdana"/>
          <w:b/>
          <w:color w:val="000000"/>
          <w:sz w:val="24"/>
          <w:szCs w:val="24"/>
          <w:lang w:val="tr-TR"/>
        </w:rPr>
        <w:t>Bulgaristan Yol Altyapısı Ajansı</w:t>
      </w:r>
      <w:r>
        <w:rPr>
          <w:rFonts w:ascii="Verdana" w:hAnsi="Verdana"/>
          <w:b/>
          <w:color w:val="000000"/>
          <w:sz w:val="24"/>
          <w:szCs w:val="24"/>
          <w:lang w:val="tr-TR"/>
        </w:rPr>
        <w:t>nın değerlendirmesi</w:t>
      </w:r>
      <w:r w:rsidRPr="00685BFF">
        <w:rPr>
          <w:rFonts w:ascii="Verdana" w:hAnsi="Verdana"/>
          <w:b/>
          <w:color w:val="000000"/>
          <w:sz w:val="24"/>
          <w:szCs w:val="24"/>
          <w:lang w:val="tr-TR"/>
        </w:rPr>
        <w:t>:</w:t>
      </w:r>
    </w:p>
    <w:p w:rsidR="00544B1E" w:rsidRDefault="00544B1E" w:rsidP="00544B1E">
      <w:pPr>
        <w:numPr>
          <w:ilvl w:val="0"/>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Bulgaristan Yol Altyapısı Ajansına Türk şirketleri</w:t>
      </w:r>
      <w:r w:rsidRPr="00B13135">
        <w:rPr>
          <w:rFonts w:ascii="Verdana" w:hAnsi="Verdana"/>
          <w:color w:val="000000"/>
          <w:sz w:val="24"/>
          <w:szCs w:val="24"/>
          <w:lang w:val="tr-TR"/>
        </w:rPr>
        <w:t xml:space="preserve"> şikâyetlerini </w:t>
      </w:r>
      <w:r>
        <w:rPr>
          <w:rFonts w:ascii="Verdana" w:hAnsi="Verdana"/>
          <w:color w:val="000000"/>
          <w:sz w:val="24"/>
          <w:szCs w:val="24"/>
          <w:lang w:val="tr-TR"/>
        </w:rPr>
        <w:t xml:space="preserve">Bulgarca veya İngilizce </w:t>
      </w:r>
      <w:hyperlink r:id="rId7" w:history="1">
        <w:r w:rsidRPr="00B632F4">
          <w:rPr>
            <w:rStyle w:val="Kpr"/>
            <w:rFonts w:ascii="Verdana" w:hAnsi="Verdana"/>
            <w:sz w:val="24"/>
            <w:szCs w:val="24"/>
            <w:lang w:val="tr-TR"/>
          </w:rPr>
          <w:t>info@bgtoll.bg</w:t>
        </w:r>
      </w:hyperlink>
      <w:r>
        <w:rPr>
          <w:rFonts w:ascii="Verdana" w:hAnsi="Verdana"/>
          <w:color w:val="000000"/>
          <w:sz w:val="24"/>
          <w:szCs w:val="24"/>
          <w:lang w:val="tr-TR"/>
        </w:rPr>
        <w:t xml:space="preserve"> </w:t>
      </w:r>
      <w:r w:rsidR="00A422E8">
        <w:rPr>
          <w:rFonts w:ascii="Verdana" w:hAnsi="Verdana"/>
          <w:color w:val="000000"/>
          <w:sz w:val="24"/>
          <w:szCs w:val="24"/>
          <w:lang w:val="tr-TR"/>
        </w:rPr>
        <w:t>e-</w:t>
      </w:r>
      <w:r>
        <w:rPr>
          <w:rFonts w:ascii="Verdana" w:hAnsi="Verdana"/>
          <w:color w:val="000000"/>
          <w:sz w:val="24"/>
          <w:szCs w:val="24"/>
          <w:lang w:val="tr-TR"/>
        </w:rPr>
        <w:t xml:space="preserve">mail adresine iletmeleri kararlaştırılmıştır. </w:t>
      </w:r>
      <w:r w:rsidRPr="00685BFF">
        <w:rPr>
          <w:rFonts w:ascii="Verdana" w:hAnsi="Verdana"/>
          <w:sz w:val="24"/>
          <w:szCs w:val="24"/>
          <w:lang w:val="tr-TR"/>
        </w:rPr>
        <w:t>Ceza kesildikten sonra 5 yıl içerisinde yani cezanın zaman aşımı süresi içerisinde itiraz etme hakkı bulunmaktadır.</w:t>
      </w:r>
      <w:r>
        <w:rPr>
          <w:rFonts w:ascii="Verdana" w:hAnsi="Verdana"/>
          <w:color w:val="000000"/>
          <w:sz w:val="24"/>
          <w:szCs w:val="24"/>
          <w:lang w:val="tr-TR"/>
        </w:rPr>
        <w:t xml:space="preserve"> Buraya intikal eden itirazlar için referans numarası verilecek ve itirazlar 30 günlük süre içinde neticelendirilecektir. </w:t>
      </w:r>
      <w:r w:rsidRPr="00B13135">
        <w:rPr>
          <w:rFonts w:ascii="Verdana" w:hAnsi="Verdana"/>
          <w:color w:val="000000"/>
          <w:sz w:val="24"/>
          <w:szCs w:val="24"/>
          <w:lang w:val="tr-TR"/>
        </w:rPr>
        <w:t xml:space="preserve"> </w:t>
      </w:r>
      <w:r>
        <w:rPr>
          <w:rFonts w:ascii="Verdana" w:hAnsi="Verdana"/>
          <w:color w:val="000000"/>
          <w:sz w:val="24"/>
          <w:szCs w:val="24"/>
          <w:lang w:val="tr-TR"/>
        </w:rPr>
        <w:t>İtirazda yer alması gereken temel bilgiler:</w:t>
      </w:r>
    </w:p>
    <w:p w:rsidR="00544B1E" w:rsidRDefault="00544B1E" w:rsidP="00544B1E">
      <w:pPr>
        <w:numPr>
          <w:ilvl w:val="1"/>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İtirazın nedeni;</w:t>
      </w:r>
    </w:p>
    <w:p w:rsidR="00544B1E" w:rsidRDefault="00544B1E" w:rsidP="00544B1E">
      <w:pPr>
        <w:numPr>
          <w:ilvl w:val="1"/>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Araç plaka numarası;</w:t>
      </w:r>
    </w:p>
    <w:p w:rsidR="00544B1E" w:rsidRDefault="00544B1E" w:rsidP="00544B1E">
      <w:pPr>
        <w:numPr>
          <w:ilvl w:val="1"/>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Ödenen telafi ücret fişinin kopyası;</w:t>
      </w:r>
    </w:p>
    <w:p w:rsidR="00544B1E" w:rsidRDefault="00544B1E" w:rsidP="00544B1E">
      <w:pPr>
        <w:numPr>
          <w:ilvl w:val="1"/>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Rota kartı;</w:t>
      </w:r>
    </w:p>
    <w:p w:rsidR="00544B1E" w:rsidRDefault="00544B1E" w:rsidP="00544B1E">
      <w:pPr>
        <w:numPr>
          <w:ilvl w:val="1"/>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Telafi edici üreticin ödendiği kartın ilk 4 ve son 4 rakamı;</w:t>
      </w:r>
    </w:p>
    <w:p w:rsidR="00544B1E" w:rsidRDefault="00544B1E" w:rsidP="00544B1E">
      <w:pPr>
        <w:numPr>
          <w:ilvl w:val="1"/>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Şirket tarafından gündeme getirilmesi önemli olarak değerlendirilen diğer bilgiler.</w:t>
      </w:r>
    </w:p>
    <w:p w:rsidR="00544B1E" w:rsidRPr="00685BFF" w:rsidRDefault="00544B1E" w:rsidP="00544B1E">
      <w:pPr>
        <w:spacing w:before="120" w:after="120"/>
        <w:ind w:left="1080"/>
        <w:contextualSpacing/>
        <w:jc w:val="both"/>
        <w:rPr>
          <w:rFonts w:ascii="Verdana" w:hAnsi="Verdana"/>
          <w:b/>
          <w:color w:val="000000"/>
          <w:sz w:val="24"/>
          <w:szCs w:val="24"/>
          <w:lang w:val="tr-TR"/>
        </w:rPr>
      </w:pPr>
    </w:p>
    <w:p w:rsidR="00544B1E" w:rsidRPr="00685BFF" w:rsidRDefault="00544B1E" w:rsidP="00544B1E">
      <w:pPr>
        <w:spacing w:before="120" w:after="120"/>
        <w:contextualSpacing/>
        <w:jc w:val="both"/>
        <w:rPr>
          <w:rFonts w:ascii="Verdana" w:hAnsi="Verdana"/>
          <w:b/>
          <w:color w:val="000000"/>
          <w:sz w:val="24"/>
          <w:szCs w:val="24"/>
          <w:lang w:val="tr-TR"/>
        </w:rPr>
      </w:pPr>
      <w:r w:rsidRPr="00685BFF">
        <w:rPr>
          <w:rFonts w:ascii="Verdana" w:hAnsi="Verdana"/>
          <w:b/>
          <w:color w:val="000000"/>
          <w:sz w:val="24"/>
          <w:szCs w:val="24"/>
          <w:lang w:val="tr-TR"/>
        </w:rPr>
        <w:t>Sorun 6:</w:t>
      </w:r>
    </w:p>
    <w:p w:rsidR="00544B1E" w:rsidRDefault="00544B1E" w:rsidP="00544B1E">
      <w:pPr>
        <w:numPr>
          <w:ilvl w:val="0"/>
          <w:numId w:val="2"/>
        </w:numPr>
        <w:spacing w:before="120" w:after="120"/>
        <w:contextualSpacing/>
        <w:jc w:val="both"/>
        <w:rPr>
          <w:rFonts w:ascii="Verdana" w:hAnsi="Verdana"/>
          <w:color w:val="000000"/>
          <w:sz w:val="24"/>
          <w:szCs w:val="24"/>
          <w:lang w:val="tr-TR"/>
        </w:rPr>
      </w:pPr>
      <w:proofErr w:type="spellStart"/>
      <w:r>
        <w:rPr>
          <w:rFonts w:ascii="Verdana" w:hAnsi="Verdana"/>
          <w:color w:val="000000"/>
          <w:sz w:val="24"/>
          <w:szCs w:val="24"/>
          <w:lang w:val="tr-TR"/>
        </w:rPr>
        <w:t>Free-flow</w:t>
      </w:r>
      <w:proofErr w:type="spellEnd"/>
      <w:r>
        <w:rPr>
          <w:rFonts w:ascii="Verdana" w:hAnsi="Verdana"/>
          <w:color w:val="000000"/>
          <w:sz w:val="24"/>
          <w:szCs w:val="24"/>
          <w:lang w:val="tr-TR"/>
        </w:rPr>
        <w:t xml:space="preserve"> sistemine geçiş için Türkiye’deki şirketler için yeterli sayıda takip cihazı tedarik edilmemesi.</w:t>
      </w:r>
    </w:p>
    <w:p w:rsidR="00544B1E" w:rsidRDefault="00544B1E" w:rsidP="00544B1E">
      <w:pPr>
        <w:spacing w:before="120" w:after="120"/>
        <w:contextualSpacing/>
        <w:jc w:val="both"/>
        <w:rPr>
          <w:rFonts w:ascii="Verdana" w:hAnsi="Verdana"/>
          <w:b/>
          <w:color w:val="000000"/>
          <w:sz w:val="24"/>
          <w:szCs w:val="24"/>
          <w:lang w:val="tr-TR"/>
        </w:rPr>
      </w:pPr>
    </w:p>
    <w:p w:rsidR="00544B1E" w:rsidRPr="00685BFF" w:rsidRDefault="00544B1E" w:rsidP="00544B1E">
      <w:pPr>
        <w:spacing w:before="120" w:after="120"/>
        <w:contextualSpacing/>
        <w:jc w:val="both"/>
        <w:rPr>
          <w:rFonts w:ascii="Verdana" w:hAnsi="Verdana"/>
          <w:b/>
          <w:color w:val="000000"/>
          <w:sz w:val="24"/>
          <w:szCs w:val="24"/>
          <w:lang w:val="tr-TR"/>
        </w:rPr>
      </w:pPr>
      <w:r w:rsidRPr="00685BFF">
        <w:rPr>
          <w:rFonts w:ascii="Verdana" w:hAnsi="Verdana"/>
          <w:b/>
          <w:color w:val="000000"/>
          <w:sz w:val="24"/>
          <w:szCs w:val="24"/>
          <w:lang w:val="tr-TR"/>
        </w:rPr>
        <w:t>Çözüm önerisi:</w:t>
      </w:r>
    </w:p>
    <w:p w:rsidR="00544B1E" w:rsidRDefault="00544B1E" w:rsidP="00544B1E">
      <w:pPr>
        <w:numPr>
          <w:ilvl w:val="0"/>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Türk plakalı ağır vasıta a</w:t>
      </w:r>
      <w:r w:rsidRPr="005B6DAB">
        <w:rPr>
          <w:rFonts w:ascii="Verdana" w:hAnsi="Verdana"/>
          <w:color w:val="000000"/>
          <w:sz w:val="24"/>
          <w:szCs w:val="24"/>
          <w:lang w:val="tr-TR"/>
        </w:rPr>
        <w:t>raçlar</w:t>
      </w:r>
      <w:r>
        <w:rPr>
          <w:rFonts w:ascii="Verdana" w:hAnsi="Verdana"/>
          <w:color w:val="000000"/>
          <w:sz w:val="24"/>
          <w:szCs w:val="24"/>
          <w:lang w:val="tr-TR"/>
        </w:rPr>
        <w:t>ın</w:t>
      </w:r>
      <w:r w:rsidRPr="005B6DAB">
        <w:rPr>
          <w:rFonts w:ascii="Verdana" w:hAnsi="Verdana"/>
          <w:color w:val="000000"/>
          <w:sz w:val="24"/>
          <w:szCs w:val="24"/>
          <w:lang w:val="tr-TR"/>
        </w:rPr>
        <w:t xml:space="preserve">da bulunan mevcut GNSS takip cihazlarının (modelleri uygun olanların) </w:t>
      </w:r>
      <w:proofErr w:type="spellStart"/>
      <w:r w:rsidRPr="005B6DAB">
        <w:rPr>
          <w:rFonts w:ascii="Verdana" w:hAnsi="Verdana"/>
          <w:color w:val="000000"/>
          <w:sz w:val="24"/>
          <w:szCs w:val="24"/>
          <w:lang w:val="tr-TR"/>
        </w:rPr>
        <w:t>free-flow</w:t>
      </w:r>
      <w:proofErr w:type="spellEnd"/>
      <w:r w:rsidRPr="005B6DAB">
        <w:rPr>
          <w:rFonts w:ascii="Verdana" w:hAnsi="Verdana"/>
          <w:color w:val="000000"/>
          <w:sz w:val="24"/>
          <w:szCs w:val="24"/>
          <w:lang w:val="tr-TR"/>
        </w:rPr>
        <w:t xml:space="preserve"> sistemine </w:t>
      </w:r>
      <w:r>
        <w:rPr>
          <w:rFonts w:ascii="Verdana" w:hAnsi="Verdana"/>
          <w:color w:val="000000"/>
          <w:sz w:val="24"/>
          <w:szCs w:val="24"/>
          <w:lang w:val="tr-TR"/>
        </w:rPr>
        <w:t>entegre edilmesi.</w:t>
      </w:r>
    </w:p>
    <w:p w:rsidR="00544B1E" w:rsidRDefault="00544B1E" w:rsidP="00544B1E">
      <w:pPr>
        <w:spacing w:before="120" w:after="120"/>
        <w:contextualSpacing/>
        <w:jc w:val="both"/>
        <w:rPr>
          <w:rFonts w:ascii="Verdana" w:hAnsi="Verdana"/>
          <w:color w:val="000000"/>
          <w:sz w:val="24"/>
          <w:szCs w:val="24"/>
          <w:lang w:val="tr-TR"/>
        </w:rPr>
      </w:pPr>
    </w:p>
    <w:p w:rsidR="00544B1E" w:rsidRPr="00685BFF" w:rsidRDefault="00544B1E" w:rsidP="00544B1E">
      <w:pPr>
        <w:spacing w:before="120" w:after="120"/>
        <w:contextualSpacing/>
        <w:jc w:val="both"/>
        <w:rPr>
          <w:rFonts w:ascii="Verdana" w:hAnsi="Verdana"/>
          <w:b/>
          <w:color w:val="000000"/>
          <w:sz w:val="24"/>
          <w:szCs w:val="24"/>
          <w:lang w:val="tr-TR"/>
        </w:rPr>
      </w:pPr>
      <w:r w:rsidRPr="00685BFF">
        <w:rPr>
          <w:rFonts w:ascii="Verdana" w:hAnsi="Verdana"/>
          <w:b/>
          <w:color w:val="000000"/>
          <w:sz w:val="24"/>
          <w:szCs w:val="24"/>
          <w:lang w:val="tr-TR"/>
        </w:rPr>
        <w:t>Bulgaristan Yol Altyapısı Ajansı</w:t>
      </w:r>
      <w:r>
        <w:rPr>
          <w:rFonts w:ascii="Verdana" w:hAnsi="Verdana"/>
          <w:b/>
          <w:color w:val="000000"/>
          <w:sz w:val="24"/>
          <w:szCs w:val="24"/>
          <w:lang w:val="tr-TR"/>
        </w:rPr>
        <w:t>nın değerlendirmesi</w:t>
      </w:r>
      <w:r w:rsidRPr="00685BFF">
        <w:rPr>
          <w:rFonts w:ascii="Verdana" w:hAnsi="Verdana"/>
          <w:b/>
          <w:color w:val="000000"/>
          <w:sz w:val="24"/>
          <w:szCs w:val="24"/>
          <w:lang w:val="tr-TR"/>
        </w:rPr>
        <w:t>:</w:t>
      </w:r>
    </w:p>
    <w:p w:rsidR="00544B1E" w:rsidRDefault="00544B1E" w:rsidP="00544B1E">
      <w:pPr>
        <w:numPr>
          <w:ilvl w:val="0"/>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Türk plakalı ağır vasıta a</w:t>
      </w:r>
      <w:r w:rsidRPr="005B6DAB">
        <w:rPr>
          <w:rFonts w:ascii="Verdana" w:hAnsi="Verdana"/>
          <w:color w:val="000000"/>
          <w:sz w:val="24"/>
          <w:szCs w:val="24"/>
          <w:lang w:val="tr-TR"/>
        </w:rPr>
        <w:t>raçlar</w:t>
      </w:r>
      <w:r>
        <w:rPr>
          <w:rFonts w:ascii="Verdana" w:hAnsi="Verdana"/>
          <w:color w:val="000000"/>
          <w:sz w:val="24"/>
          <w:szCs w:val="24"/>
          <w:lang w:val="tr-TR"/>
        </w:rPr>
        <w:t>ı halihazırda ellerinde</w:t>
      </w:r>
      <w:r w:rsidRPr="005B6DAB">
        <w:rPr>
          <w:rFonts w:ascii="Verdana" w:hAnsi="Verdana"/>
          <w:color w:val="000000"/>
          <w:sz w:val="24"/>
          <w:szCs w:val="24"/>
          <w:lang w:val="tr-TR"/>
        </w:rPr>
        <w:t xml:space="preserve"> bulunan mevcut </w:t>
      </w:r>
      <w:r>
        <w:rPr>
          <w:rFonts w:ascii="Verdana" w:hAnsi="Verdana"/>
          <w:color w:val="000000"/>
          <w:sz w:val="24"/>
          <w:szCs w:val="24"/>
          <w:lang w:val="tr-TR"/>
        </w:rPr>
        <w:t>GNSS takip cihazlarını</w:t>
      </w:r>
      <w:r w:rsidRPr="005B6DAB">
        <w:rPr>
          <w:rFonts w:ascii="Verdana" w:hAnsi="Verdana"/>
          <w:color w:val="000000"/>
          <w:sz w:val="24"/>
          <w:szCs w:val="24"/>
          <w:lang w:val="tr-TR"/>
        </w:rPr>
        <w:t xml:space="preserve"> (modelleri uygun olanların) </w:t>
      </w:r>
      <w:proofErr w:type="spellStart"/>
      <w:r w:rsidRPr="005B6DAB">
        <w:rPr>
          <w:rFonts w:ascii="Verdana" w:hAnsi="Verdana"/>
          <w:color w:val="000000"/>
          <w:sz w:val="24"/>
          <w:szCs w:val="24"/>
          <w:lang w:val="tr-TR"/>
        </w:rPr>
        <w:t>free-flow</w:t>
      </w:r>
      <w:proofErr w:type="spellEnd"/>
      <w:r w:rsidRPr="005B6DAB">
        <w:rPr>
          <w:rFonts w:ascii="Verdana" w:hAnsi="Verdana"/>
          <w:color w:val="000000"/>
          <w:sz w:val="24"/>
          <w:szCs w:val="24"/>
          <w:lang w:val="tr-TR"/>
        </w:rPr>
        <w:t xml:space="preserve"> sistemine </w:t>
      </w:r>
      <w:r>
        <w:rPr>
          <w:rFonts w:ascii="Verdana" w:hAnsi="Verdana"/>
          <w:color w:val="000000"/>
          <w:sz w:val="24"/>
          <w:szCs w:val="24"/>
          <w:lang w:val="tr-TR"/>
        </w:rPr>
        <w:t>entegre edebilmektedir. Bu şekilde halihazırda 1500 Romanya plakalı araç BG TOLL sistemine entegre edilmiştir. Bunun için Bulgaristan Yol Altyapısı Ajansının sözleşme imzaladığı veri tedarikçileri ile irtibata geçilmesi ve gerekli entegrasyon süreçlerinin tamamlanması gerekmektedir. Bahse konu veri tedarikçileri listesine aşağıdaki link üzerinden ulaşılması mümkündür:</w:t>
      </w:r>
    </w:p>
    <w:p w:rsidR="00544B1E" w:rsidRDefault="00656770" w:rsidP="00544B1E">
      <w:pPr>
        <w:spacing w:before="120" w:after="120"/>
        <w:contextualSpacing/>
        <w:jc w:val="both"/>
        <w:rPr>
          <w:rFonts w:ascii="Verdana" w:hAnsi="Verdana"/>
          <w:color w:val="000000"/>
          <w:sz w:val="24"/>
          <w:szCs w:val="24"/>
          <w:lang w:val="tr-TR"/>
        </w:rPr>
      </w:pPr>
      <w:hyperlink r:id="rId8" w:history="1">
        <w:r w:rsidR="00544B1E">
          <w:rPr>
            <w:rStyle w:val="Kpr"/>
          </w:rPr>
          <w:t>https://www.bgtoll.bg/tr/hakkimizda/siciller</w:t>
        </w:r>
      </w:hyperlink>
    </w:p>
    <w:p w:rsidR="00544B1E" w:rsidRDefault="00544B1E" w:rsidP="00544B1E">
      <w:pPr>
        <w:spacing w:before="120" w:after="120"/>
        <w:ind w:left="720"/>
        <w:contextualSpacing/>
        <w:jc w:val="both"/>
        <w:rPr>
          <w:rFonts w:ascii="Verdana" w:hAnsi="Verdana"/>
          <w:color w:val="000000"/>
          <w:sz w:val="24"/>
          <w:szCs w:val="24"/>
          <w:lang w:val="tr-TR"/>
        </w:rPr>
      </w:pPr>
    </w:p>
    <w:p w:rsidR="00544B1E" w:rsidRPr="00685BFF" w:rsidRDefault="00544B1E" w:rsidP="00544B1E">
      <w:pPr>
        <w:spacing w:before="120" w:after="120"/>
        <w:contextualSpacing/>
        <w:jc w:val="both"/>
        <w:rPr>
          <w:rFonts w:ascii="Verdana" w:hAnsi="Verdana"/>
          <w:b/>
          <w:color w:val="000000"/>
          <w:sz w:val="24"/>
          <w:szCs w:val="24"/>
          <w:lang w:val="tr-TR"/>
        </w:rPr>
      </w:pPr>
      <w:r w:rsidRPr="00685BFF">
        <w:rPr>
          <w:rFonts w:ascii="Verdana" w:hAnsi="Verdana"/>
          <w:b/>
          <w:color w:val="000000"/>
          <w:sz w:val="24"/>
          <w:szCs w:val="24"/>
          <w:lang w:val="tr-TR"/>
        </w:rPr>
        <w:lastRenderedPageBreak/>
        <w:t>Sorun</w:t>
      </w:r>
      <w:r>
        <w:rPr>
          <w:rFonts w:ascii="Verdana" w:hAnsi="Verdana"/>
          <w:b/>
          <w:color w:val="000000"/>
          <w:sz w:val="24"/>
          <w:szCs w:val="24"/>
          <w:lang w:val="tr-TR"/>
        </w:rPr>
        <w:t xml:space="preserve"> 7</w:t>
      </w:r>
      <w:r w:rsidRPr="00685BFF">
        <w:rPr>
          <w:rFonts w:ascii="Verdana" w:hAnsi="Verdana"/>
          <w:b/>
          <w:color w:val="000000"/>
          <w:sz w:val="24"/>
          <w:szCs w:val="24"/>
          <w:lang w:val="tr-TR"/>
        </w:rPr>
        <w:t>:</w:t>
      </w:r>
    </w:p>
    <w:p w:rsidR="00544B1E" w:rsidRDefault="00544B1E" w:rsidP="00544B1E">
      <w:pPr>
        <w:numPr>
          <w:ilvl w:val="0"/>
          <w:numId w:val="2"/>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 xml:space="preserve">Çeşitli nedenlerden dolayı önceden alınan rota kartlarının Bulgaristan üzerinden güzergâhın 24 saat içinde tamamlanamamasından dolayı ve rota kartlarının geçerlilik süresinin bitmesinden dolayı sürücülere cezalar uygulanması. </w:t>
      </w:r>
    </w:p>
    <w:p w:rsidR="00544B1E" w:rsidRDefault="00544B1E" w:rsidP="00544B1E">
      <w:pPr>
        <w:spacing w:before="120" w:after="120"/>
        <w:contextualSpacing/>
        <w:jc w:val="both"/>
        <w:rPr>
          <w:rFonts w:ascii="Verdana" w:hAnsi="Verdana"/>
          <w:color w:val="000000"/>
          <w:sz w:val="24"/>
          <w:szCs w:val="24"/>
          <w:lang w:val="tr-TR"/>
        </w:rPr>
      </w:pPr>
    </w:p>
    <w:p w:rsidR="00544B1E" w:rsidRPr="00685BFF" w:rsidRDefault="00544B1E" w:rsidP="00544B1E">
      <w:pPr>
        <w:spacing w:before="120" w:after="120"/>
        <w:contextualSpacing/>
        <w:jc w:val="both"/>
        <w:rPr>
          <w:rFonts w:ascii="Verdana" w:hAnsi="Verdana"/>
          <w:b/>
          <w:color w:val="000000"/>
          <w:sz w:val="24"/>
          <w:szCs w:val="24"/>
          <w:lang w:val="tr-TR"/>
        </w:rPr>
      </w:pPr>
      <w:r w:rsidRPr="00685BFF">
        <w:rPr>
          <w:rFonts w:ascii="Verdana" w:hAnsi="Verdana"/>
          <w:b/>
          <w:color w:val="000000"/>
          <w:sz w:val="24"/>
          <w:szCs w:val="24"/>
          <w:lang w:val="tr-TR"/>
        </w:rPr>
        <w:t>Çözüm önerisi:</w:t>
      </w:r>
    </w:p>
    <w:p w:rsidR="00544B1E" w:rsidRPr="005B6DAB" w:rsidRDefault="00544B1E" w:rsidP="00544B1E">
      <w:pPr>
        <w:numPr>
          <w:ilvl w:val="0"/>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Rota kartlarının belirli tarihler arasında kullanılabilmesi (örneğin 01.07.2020, 00:</w:t>
      </w:r>
      <w:proofErr w:type="gramStart"/>
      <w:r>
        <w:rPr>
          <w:rFonts w:ascii="Verdana" w:hAnsi="Verdana"/>
          <w:color w:val="000000"/>
          <w:sz w:val="24"/>
          <w:szCs w:val="24"/>
          <w:lang w:val="tr-TR"/>
        </w:rPr>
        <w:t>00 -</w:t>
      </w:r>
      <w:proofErr w:type="gramEnd"/>
      <w:r>
        <w:rPr>
          <w:rFonts w:ascii="Verdana" w:hAnsi="Verdana"/>
          <w:color w:val="000000"/>
          <w:sz w:val="24"/>
          <w:szCs w:val="24"/>
          <w:lang w:val="tr-TR"/>
        </w:rPr>
        <w:t xml:space="preserve"> 01.07.2020, 23:59 yerine 01.07.2020, 00:00 - 07.07.2020, 23:59) ve yine ülkeye giriş anından itibaren 24 saat geçerli olması.</w:t>
      </w:r>
    </w:p>
    <w:p w:rsidR="00544B1E" w:rsidRDefault="00544B1E" w:rsidP="00544B1E">
      <w:pPr>
        <w:spacing w:before="120" w:after="120"/>
        <w:contextualSpacing/>
        <w:jc w:val="both"/>
        <w:rPr>
          <w:rFonts w:ascii="Verdana" w:hAnsi="Verdana"/>
          <w:b/>
          <w:color w:val="000000"/>
          <w:sz w:val="24"/>
          <w:szCs w:val="24"/>
          <w:lang w:val="tr-TR"/>
        </w:rPr>
      </w:pPr>
    </w:p>
    <w:p w:rsidR="00544B1E" w:rsidRPr="00685BFF" w:rsidRDefault="00544B1E" w:rsidP="00544B1E">
      <w:pPr>
        <w:spacing w:before="120" w:after="120"/>
        <w:contextualSpacing/>
        <w:jc w:val="both"/>
        <w:rPr>
          <w:rFonts w:ascii="Verdana" w:hAnsi="Verdana"/>
          <w:b/>
          <w:color w:val="000000"/>
          <w:sz w:val="24"/>
          <w:szCs w:val="24"/>
          <w:lang w:val="tr-TR"/>
        </w:rPr>
      </w:pPr>
      <w:r w:rsidRPr="00685BFF">
        <w:rPr>
          <w:rFonts w:ascii="Verdana" w:hAnsi="Verdana"/>
          <w:b/>
          <w:color w:val="000000"/>
          <w:sz w:val="24"/>
          <w:szCs w:val="24"/>
          <w:lang w:val="tr-TR"/>
        </w:rPr>
        <w:t>Bulgaristan Yol Altyapısı Ajansı</w:t>
      </w:r>
      <w:r>
        <w:rPr>
          <w:rFonts w:ascii="Verdana" w:hAnsi="Verdana"/>
          <w:b/>
          <w:color w:val="000000"/>
          <w:sz w:val="24"/>
          <w:szCs w:val="24"/>
          <w:lang w:val="tr-TR"/>
        </w:rPr>
        <w:t>nın değerlendirmesi</w:t>
      </w:r>
      <w:r w:rsidRPr="00685BFF">
        <w:rPr>
          <w:rFonts w:ascii="Verdana" w:hAnsi="Verdana"/>
          <w:b/>
          <w:color w:val="000000"/>
          <w:sz w:val="24"/>
          <w:szCs w:val="24"/>
          <w:lang w:val="tr-TR"/>
        </w:rPr>
        <w:t>:</w:t>
      </w:r>
    </w:p>
    <w:p w:rsidR="00544B1E" w:rsidRDefault="00544B1E" w:rsidP="00544B1E">
      <w:pPr>
        <w:numPr>
          <w:ilvl w:val="0"/>
          <w:numId w:val="4"/>
        </w:numPr>
        <w:spacing w:before="120" w:after="120"/>
        <w:contextualSpacing/>
        <w:jc w:val="both"/>
        <w:rPr>
          <w:rFonts w:ascii="Verdana" w:hAnsi="Verdana"/>
          <w:color w:val="000000"/>
          <w:sz w:val="24"/>
          <w:szCs w:val="24"/>
          <w:lang w:val="tr-TR"/>
        </w:rPr>
      </w:pPr>
      <w:r>
        <w:rPr>
          <w:rFonts w:ascii="Verdana" w:hAnsi="Verdana"/>
          <w:color w:val="000000"/>
          <w:sz w:val="24"/>
          <w:szCs w:val="24"/>
          <w:lang w:val="tr-TR"/>
        </w:rPr>
        <w:t xml:space="preserve">Bu önerinin kabul edilmesi için yasa değişikliği yapılması gerekmektedir. Bu aşamada böyle bir değişiklik yapılması mümkün gözükmemektedir. </w:t>
      </w:r>
    </w:p>
    <w:p w:rsidR="00544B1E" w:rsidRDefault="00544B1E" w:rsidP="00544B1E">
      <w:pPr>
        <w:spacing w:before="120" w:after="120"/>
        <w:jc w:val="both"/>
        <w:rPr>
          <w:rFonts w:ascii="Verdana" w:hAnsi="Verdana"/>
          <w:b/>
          <w:color w:val="000000"/>
          <w:sz w:val="24"/>
          <w:szCs w:val="24"/>
          <w:lang w:val="tr-TR"/>
        </w:rPr>
      </w:pPr>
    </w:p>
    <w:p w:rsidR="00544B1E" w:rsidRDefault="00544B1E" w:rsidP="00544B1E">
      <w:pPr>
        <w:spacing w:before="120" w:after="120"/>
        <w:jc w:val="both"/>
        <w:rPr>
          <w:rFonts w:ascii="Verdana" w:hAnsi="Verdana"/>
          <w:b/>
          <w:color w:val="C00000"/>
          <w:sz w:val="24"/>
          <w:szCs w:val="24"/>
          <w:lang w:val="tr-TR"/>
        </w:rPr>
      </w:pPr>
      <w:r w:rsidRPr="00544B1E">
        <w:rPr>
          <w:rFonts w:ascii="Verdana" w:hAnsi="Verdana"/>
          <w:b/>
          <w:color w:val="C00000"/>
          <w:sz w:val="24"/>
          <w:szCs w:val="24"/>
          <w:lang w:val="tr-TR"/>
        </w:rPr>
        <w:t xml:space="preserve">6 Temmuz 2020 Tarihli Toplantının Akabinde </w:t>
      </w:r>
      <w:r w:rsidR="005276F8">
        <w:rPr>
          <w:rFonts w:ascii="Verdana" w:hAnsi="Verdana"/>
          <w:b/>
          <w:color w:val="C00000"/>
          <w:sz w:val="24"/>
          <w:szCs w:val="24"/>
          <w:lang w:val="tr-TR"/>
        </w:rPr>
        <w:t>Son Durum</w:t>
      </w:r>
    </w:p>
    <w:p w:rsidR="00544B1E" w:rsidRPr="005F3633" w:rsidRDefault="00544B1E" w:rsidP="005F3633">
      <w:pPr>
        <w:spacing w:before="120" w:after="120"/>
        <w:contextualSpacing/>
        <w:jc w:val="both"/>
        <w:rPr>
          <w:rFonts w:ascii="Verdana" w:hAnsi="Verdana"/>
          <w:color w:val="000000"/>
          <w:sz w:val="24"/>
          <w:szCs w:val="24"/>
          <w:lang w:val="tr-TR"/>
        </w:rPr>
      </w:pPr>
    </w:p>
    <w:p w:rsidR="00544B1E" w:rsidRPr="005F3633" w:rsidRDefault="005B444C" w:rsidP="005F3633">
      <w:pPr>
        <w:spacing w:before="120" w:after="120"/>
        <w:jc w:val="both"/>
        <w:rPr>
          <w:rFonts w:ascii="Verdana" w:hAnsi="Verdana"/>
          <w:color w:val="000000"/>
          <w:sz w:val="24"/>
          <w:szCs w:val="24"/>
          <w:lang w:val="tr-TR"/>
        </w:rPr>
      </w:pPr>
      <w:r>
        <w:rPr>
          <w:rFonts w:ascii="Verdana" w:hAnsi="Verdana"/>
          <w:color w:val="000000"/>
          <w:sz w:val="24"/>
          <w:szCs w:val="24"/>
          <w:lang w:val="tr-TR"/>
        </w:rPr>
        <w:t>Toplantı</w:t>
      </w:r>
      <w:r w:rsidR="00544B1E" w:rsidRPr="005F3633">
        <w:rPr>
          <w:rFonts w:ascii="Verdana" w:hAnsi="Verdana"/>
          <w:color w:val="000000"/>
          <w:sz w:val="24"/>
          <w:szCs w:val="24"/>
          <w:lang w:val="tr-TR"/>
        </w:rPr>
        <w:t xml:space="preserve"> akabinde Uluslararası Nakliyeciler Birliğince toplantıda alınan kararlara ilişkin taşımacılık yapan firmalara duyuru yapılmıştır. </w:t>
      </w:r>
    </w:p>
    <w:p w:rsidR="00544B1E" w:rsidRDefault="00544B1E" w:rsidP="005F3633">
      <w:pPr>
        <w:spacing w:before="120" w:after="120"/>
        <w:jc w:val="both"/>
        <w:rPr>
          <w:rFonts w:ascii="Verdana" w:hAnsi="Verdana"/>
          <w:color w:val="000000"/>
          <w:sz w:val="24"/>
          <w:szCs w:val="24"/>
          <w:lang w:val="tr-TR"/>
        </w:rPr>
      </w:pPr>
      <w:r w:rsidRPr="005F3633">
        <w:rPr>
          <w:rFonts w:ascii="Verdana" w:hAnsi="Verdana"/>
          <w:color w:val="000000"/>
          <w:sz w:val="24"/>
          <w:szCs w:val="24"/>
          <w:lang w:val="tr-TR"/>
        </w:rPr>
        <w:t>Yapılan itirazlar UND tarafınca takip edilmekte ve süreçte yaşanan sıkıntılara ilişkin Müşavirliğimize bilgi verilmektedir.</w:t>
      </w:r>
    </w:p>
    <w:p w:rsidR="005F3633" w:rsidRDefault="005B444C" w:rsidP="005F3633">
      <w:pPr>
        <w:spacing w:before="120" w:after="120"/>
        <w:jc w:val="both"/>
        <w:rPr>
          <w:rFonts w:ascii="Verdana" w:hAnsi="Verdana"/>
          <w:color w:val="000000"/>
          <w:sz w:val="24"/>
          <w:szCs w:val="24"/>
          <w:lang w:val="tr-TR"/>
        </w:rPr>
      </w:pPr>
      <w:r>
        <w:rPr>
          <w:rFonts w:ascii="Verdana" w:hAnsi="Verdana"/>
          <w:color w:val="000000"/>
          <w:sz w:val="24"/>
          <w:szCs w:val="24"/>
          <w:lang w:val="tr-TR"/>
        </w:rPr>
        <w:t>Sorun tam anlamıyla çözüme kavuşmuş olmamakla birlikte y</w:t>
      </w:r>
      <w:r w:rsidR="005F3633">
        <w:rPr>
          <w:rFonts w:ascii="Verdana" w:hAnsi="Verdana"/>
          <w:color w:val="000000"/>
          <w:sz w:val="24"/>
          <w:szCs w:val="24"/>
          <w:lang w:val="tr-TR"/>
        </w:rPr>
        <w:t xml:space="preserve">apılan toplantıların akabinde hem Müşavirliğimize hem de </w:t>
      </w:r>
      <w:proofErr w:type="spellStart"/>
      <w:r w:rsidR="005F3633">
        <w:rPr>
          <w:rFonts w:ascii="Verdana" w:hAnsi="Verdana"/>
          <w:color w:val="000000"/>
          <w:sz w:val="24"/>
          <w:szCs w:val="24"/>
          <w:lang w:val="tr-TR"/>
        </w:rPr>
        <w:t>UND’ye</w:t>
      </w:r>
      <w:proofErr w:type="spellEnd"/>
      <w:r w:rsidR="005F3633">
        <w:rPr>
          <w:rFonts w:ascii="Verdana" w:hAnsi="Verdana"/>
          <w:color w:val="000000"/>
          <w:sz w:val="24"/>
          <w:szCs w:val="24"/>
          <w:lang w:val="tr-TR"/>
        </w:rPr>
        <w:t xml:space="preserve"> intikal eden şikayetlerde görünür şekilde azalma olduğu gözlemlenmektedir.</w:t>
      </w:r>
    </w:p>
    <w:p w:rsidR="005F3633" w:rsidRDefault="005F3633" w:rsidP="005F3633">
      <w:pPr>
        <w:spacing w:before="120" w:after="120"/>
        <w:jc w:val="both"/>
        <w:rPr>
          <w:rFonts w:ascii="Verdana" w:hAnsi="Verdana"/>
          <w:color w:val="000000"/>
          <w:sz w:val="24"/>
          <w:szCs w:val="24"/>
          <w:lang w:val="tr-TR"/>
        </w:rPr>
      </w:pPr>
      <w:r>
        <w:rPr>
          <w:rFonts w:ascii="Verdana" w:hAnsi="Verdana"/>
          <w:color w:val="000000"/>
          <w:sz w:val="24"/>
          <w:szCs w:val="24"/>
          <w:lang w:val="tr-TR"/>
        </w:rPr>
        <w:t>Diğer taraftan sistemin sorunsuz halde çalışması temin edilene kadar Müşavirliğimiz, Yol Altyapı Ajansı ve UND yetkililerinin katılımıyla düzenli toplantılar yapılmaya devam edilecektir. Bir sonraki toplantının 27 Temmuz 2020 ile başlayan hafta yapılması planlanmaktadır.</w:t>
      </w:r>
    </w:p>
    <w:p w:rsidR="005B444C" w:rsidRPr="005F3633" w:rsidRDefault="005B444C" w:rsidP="005F3633">
      <w:pPr>
        <w:spacing w:before="120" w:after="120"/>
        <w:jc w:val="both"/>
        <w:rPr>
          <w:rFonts w:ascii="Verdana" w:hAnsi="Verdana"/>
          <w:color w:val="000000"/>
          <w:sz w:val="24"/>
          <w:szCs w:val="24"/>
          <w:lang w:val="tr-TR"/>
        </w:rPr>
      </w:pPr>
      <w:r>
        <w:rPr>
          <w:rFonts w:ascii="Verdana" w:hAnsi="Verdana"/>
          <w:color w:val="000000"/>
          <w:sz w:val="24"/>
          <w:szCs w:val="24"/>
          <w:lang w:val="tr-TR"/>
        </w:rPr>
        <w:t>Bilgilerine arz ederim.</w:t>
      </w:r>
    </w:p>
    <w:sectPr w:rsidR="005B444C" w:rsidRPr="005F3633" w:rsidSect="00CB01DB">
      <w:headerReference w:type="default" r:id="rId9"/>
      <w:footerReference w:type="default" r:id="rId10"/>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770" w:rsidRDefault="00656770" w:rsidP="005B444C">
      <w:pPr>
        <w:spacing w:after="0" w:line="240" w:lineRule="auto"/>
      </w:pPr>
      <w:r>
        <w:separator/>
      </w:r>
    </w:p>
  </w:endnote>
  <w:endnote w:type="continuationSeparator" w:id="0">
    <w:p w:rsidR="00656770" w:rsidRDefault="00656770" w:rsidP="005B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6630635"/>
      <w:docPartObj>
        <w:docPartGallery w:val="Page Numbers (Bottom of Page)"/>
        <w:docPartUnique/>
      </w:docPartObj>
    </w:sdtPr>
    <w:sdtEndPr>
      <w:rPr>
        <w:noProof/>
      </w:rPr>
    </w:sdtEndPr>
    <w:sdtContent>
      <w:p w:rsidR="005B444C" w:rsidRDefault="005B444C">
        <w:pPr>
          <w:pStyle w:val="AltBilgi"/>
          <w:jc w:val="right"/>
        </w:pPr>
        <w:r>
          <w:fldChar w:fldCharType="begin"/>
        </w:r>
        <w:r>
          <w:instrText xml:space="preserve"> PAGE   \* MERGEFORMAT </w:instrText>
        </w:r>
        <w:r>
          <w:fldChar w:fldCharType="separate"/>
        </w:r>
        <w:r w:rsidR="009C1AE9">
          <w:rPr>
            <w:noProof/>
          </w:rPr>
          <w:t>1</w:t>
        </w:r>
        <w:r>
          <w:rPr>
            <w:noProof/>
          </w:rPr>
          <w:fldChar w:fldCharType="end"/>
        </w:r>
      </w:p>
    </w:sdtContent>
  </w:sdt>
  <w:p w:rsidR="005B444C" w:rsidRDefault="005B444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770" w:rsidRDefault="00656770" w:rsidP="005B444C">
      <w:pPr>
        <w:spacing w:after="0" w:line="240" w:lineRule="auto"/>
      </w:pPr>
      <w:r>
        <w:separator/>
      </w:r>
    </w:p>
  </w:footnote>
  <w:footnote w:type="continuationSeparator" w:id="0">
    <w:p w:rsidR="00656770" w:rsidRDefault="00656770" w:rsidP="005B4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1DB" w:rsidRPr="00064680" w:rsidRDefault="00CB01DB" w:rsidP="00CB01DB">
    <w:pPr>
      <w:pStyle w:val="stBilgi"/>
      <w:spacing w:after="120"/>
      <w:contextualSpacing/>
      <w:rPr>
        <w:rFonts w:ascii="Verdana" w:hAnsi="Verdana"/>
        <w:i/>
        <w:sz w:val="20"/>
        <w:szCs w:val="20"/>
      </w:rPr>
    </w:pPr>
    <w:r w:rsidRPr="00064680">
      <w:rPr>
        <w:rFonts w:ascii="Verdana" w:hAnsi="Verdana"/>
        <w:i/>
        <w:sz w:val="20"/>
        <w:szCs w:val="20"/>
      </w:rPr>
      <w:t xml:space="preserve">T.C. </w:t>
    </w:r>
    <w:proofErr w:type="spellStart"/>
    <w:r w:rsidRPr="00064680">
      <w:rPr>
        <w:rFonts w:ascii="Verdana" w:hAnsi="Verdana"/>
        <w:i/>
        <w:sz w:val="20"/>
        <w:szCs w:val="20"/>
      </w:rPr>
      <w:t>Sofya</w:t>
    </w:r>
    <w:proofErr w:type="spellEnd"/>
    <w:r w:rsidRPr="00064680">
      <w:rPr>
        <w:rFonts w:ascii="Verdana" w:hAnsi="Verdana"/>
        <w:i/>
        <w:sz w:val="20"/>
        <w:szCs w:val="20"/>
      </w:rPr>
      <w:t xml:space="preserve"> </w:t>
    </w:r>
    <w:proofErr w:type="spellStart"/>
    <w:r w:rsidRPr="00064680">
      <w:rPr>
        <w:rFonts w:ascii="Verdana" w:hAnsi="Verdana"/>
        <w:i/>
        <w:sz w:val="20"/>
        <w:szCs w:val="20"/>
      </w:rPr>
      <w:t>Büyükelçiliği</w:t>
    </w:r>
    <w:proofErr w:type="spellEnd"/>
    <w:r w:rsidR="00581816">
      <w:rPr>
        <w:rFonts w:ascii="Verdana" w:hAnsi="Verdana"/>
        <w:i/>
        <w:sz w:val="20"/>
        <w:szCs w:val="20"/>
      </w:rPr>
      <w:tab/>
    </w:r>
    <w:r w:rsidR="00581816">
      <w:rPr>
        <w:rFonts w:ascii="Verdana" w:hAnsi="Verdana"/>
        <w:i/>
        <w:sz w:val="20"/>
        <w:szCs w:val="20"/>
      </w:rPr>
      <w:tab/>
      <w:t>15/06/2020</w:t>
    </w:r>
  </w:p>
  <w:p w:rsidR="00CB01DB" w:rsidRPr="00064680" w:rsidRDefault="00CB01DB" w:rsidP="00CB01DB">
    <w:pPr>
      <w:pStyle w:val="stBilgi"/>
      <w:spacing w:after="120"/>
      <w:contextualSpacing/>
      <w:rPr>
        <w:rFonts w:ascii="Verdana" w:hAnsi="Verdana"/>
        <w:i/>
        <w:sz w:val="20"/>
        <w:szCs w:val="20"/>
      </w:rPr>
    </w:pPr>
    <w:proofErr w:type="spellStart"/>
    <w:r w:rsidRPr="00064680">
      <w:rPr>
        <w:rFonts w:ascii="Verdana" w:hAnsi="Verdana"/>
        <w:i/>
        <w:sz w:val="20"/>
        <w:szCs w:val="20"/>
      </w:rPr>
      <w:t>Ticaret</w:t>
    </w:r>
    <w:proofErr w:type="spellEnd"/>
    <w:r w:rsidRPr="00064680">
      <w:rPr>
        <w:rFonts w:ascii="Verdana" w:hAnsi="Verdana"/>
        <w:i/>
        <w:sz w:val="20"/>
        <w:szCs w:val="20"/>
      </w:rPr>
      <w:t xml:space="preserve"> </w:t>
    </w:r>
    <w:proofErr w:type="spellStart"/>
    <w:r w:rsidRPr="00064680">
      <w:rPr>
        <w:rFonts w:ascii="Verdana" w:hAnsi="Verdana"/>
        <w:i/>
        <w:sz w:val="20"/>
        <w:szCs w:val="20"/>
      </w:rPr>
      <w:t>Müşavirliği</w:t>
    </w:r>
    <w:proofErr w:type="spellEnd"/>
  </w:p>
  <w:p w:rsidR="00CB01DB" w:rsidRDefault="00CB01D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1FA"/>
    <w:multiLevelType w:val="hybridMultilevel"/>
    <w:tmpl w:val="BDBEDC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C8F7D99"/>
    <w:multiLevelType w:val="hybridMultilevel"/>
    <w:tmpl w:val="69C2BF8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FC0584B"/>
    <w:multiLevelType w:val="hybridMultilevel"/>
    <w:tmpl w:val="FF7264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6B9B557D"/>
    <w:multiLevelType w:val="hybridMultilevel"/>
    <w:tmpl w:val="C402F2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F2D"/>
    <w:rsid w:val="00100FCE"/>
    <w:rsid w:val="002B03ED"/>
    <w:rsid w:val="00457E10"/>
    <w:rsid w:val="005276F8"/>
    <w:rsid w:val="00544B1E"/>
    <w:rsid w:val="00581816"/>
    <w:rsid w:val="005B444C"/>
    <w:rsid w:val="005C54F3"/>
    <w:rsid w:val="005F3633"/>
    <w:rsid w:val="0060660A"/>
    <w:rsid w:val="00650FFF"/>
    <w:rsid w:val="00656770"/>
    <w:rsid w:val="00872BB8"/>
    <w:rsid w:val="00963B73"/>
    <w:rsid w:val="0096442E"/>
    <w:rsid w:val="009C1AE9"/>
    <w:rsid w:val="00A06F2D"/>
    <w:rsid w:val="00A422E8"/>
    <w:rsid w:val="00A91CED"/>
    <w:rsid w:val="00C22226"/>
    <w:rsid w:val="00CB01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E05EC2-E799-4D27-85B5-39F43CB8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4F3"/>
    <w:pPr>
      <w:spacing w:after="200" w:line="276" w:lineRule="auto"/>
    </w:pPr>
    <w:rPr>
      <w:rFonts w:ascii="Calibri" w:eastAsia="Calibri" w:hAnsi="Calibri"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544B1E"/>
    <w:rPr>
      <w:color w:val="0000FF"/>
      <w:u w:val="single"/>
    </w:rPr>
  </w:style>
  <w:style w:type="paragraph" w:styleId="stBilgi">
    <w:name w:val="header"/>
    <w:basedOn w:val="Normal"/>
    <w:link w:val="stBilgiChar"/>
    <w:uiPriority w:val="99"/>
    <w:unhideWhenUsed/>
    <w:rsid w:val="005B444C"/>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444C"/>
    <w:rPr>
      <w:rFonts w:ascii="Calibri" w:eastAsia="Calibri" w:hAnsi="Calibri" w:cs="Times New Roman"/>
      <w:lang w:val="en-US"/>
    </w:rPr>
  </w:style>
  <w:style w:type="paragraph" w:styleId="AltBilgi">
    <w:name w:val="footer"/>
    <w:basedOn w:val="Normal"/>
    <w:link w:val="AltBilgiChar"/>
    <w:uiPriority w:val="99"/>
    <w:unhideWhenUsed/>
    <w:rsid w:val="005B444C"/>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444C"/>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gtoll.bg/tr/hakkimizda/siciller" TargetMode="External"/><Relationship Id="rId3" Type="http://schemas.openxmlformats.org/officeDocument/2006/relationships/settings" Target="settings.xml"/><Relationship Id="rId7" Type="http://schemas.openxmlformats.org/officeDocument/2006/relationships/hyperlink" Target="mailto:info@bgtoll.b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2128</Words>
  <Characters>12133</Characters>
  <Application>Microsoft Office Word</Application>
  <DocSecurity>0</DocSecurity>
  <Lines>101</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Figen Bilgen</cp:lastModifiedBy>
  <cp:revision>2</cp:revision>
  <dcterms:created xsi:type="dcterms:W3CDTF">2020-07-22T12:57:00Z</dcterms:created>
  <dcterms:modified xsi:type="dcterms:W3CDTF">2020-07-22T12:57:00Z</dcterms:modified>
</cp:coreProperties>
</file>